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85" w:rsidRPr="00111549" w:rsidRDefault="00C21985">
      <w:pPr>
        <w:jc w:val="center"/>
        <w:rPr>
          <w:color w:val="000000"/>
          <w:sz w:val="32"/>
          <w:szCs w:val="32"/>
        </w:rPr>
      </w:pPr>
      <w:bookmarkStart w:id="0" w:name="_GoBack"/>
      <w:bookmarkEnd w:id="0"/>
      <w:r w:rsidRPr="00111549">
        <w:rPr>
          <w:color w:val="000000"/>
          <w:sz w:val="32"/>
          <w:szCs w:val="32"/>
        </w:rPr>
        <w:t>中</w:t>
      </w:r>
      <w:r w:rsidR="00C6649B" w:rsidRPr="00111549">
        <w:rPr>
          <w:color w:val="000000"/>
          <w:sz w:val="32"/>
          <w:szCs w:val="32"/>
        </w:rPr>
        <w:t>華民</w:t>
      </w:r>
      <w:r w:rsidRPr="00111549">
        <w:rPr>
          <w:color w:val="000000"/>
          <w:sz w:val="32"/>
          <w:szCs w:val="32"/>
        </w:rPr>
        <w:t>國童軍參加</w:t>
      </w:r>
      <w:r w:rsidR="0034522E">
        <w:rPr>
          <w:rFonts w:hint="eastAsia"/>
          <w:color w:val="000000"/>
          <w:sz w:val="32"/>
          <w:szCs w:val="32"/>
        </w:rPr>
        <w:t>2</w:t>
      </w:r>
      <w:r w:rsidR="00DA0408">
        <w:rPr>
          <w:rFonts w:hint="eastAsia"/>
          <w:color w:val="000000"/>
          <w:sz w:val="32"/>
          <w:szCs w:val="32"/>
        </w:rPr>
        <w:t>019</w:t>
      </w:r>
      <w:r w:rsidRPr="00111549">
        <w:rPr>
          <w:color w:val="000000"/>
          <w:sz w:val="32"/>
          <w:szCs w:val="32"/>
        </w:rPr>
        <w:t>世界童軍空中大會</w:t>
      </w:r>
      <w:r w:rsidR="0034522E">
        <w:rPr>
          <w:rFonts w:hint="eastAsia"/>
          <w:color w:val="000000"/>
          <w:sz w:val="32"/>
          <w:szCs w:val="32"/>
        </w:rPr>
        <w:t>暨</w:t>
      </w:r>
      <w:r w:rsidRPr="00111549">
        <w:rPr>
          <w:color w:val="000000"/>
          <w:sz w:val="32"/>
          <w:szCs w:val="32"/>
        </w:rPr>
        <w:t>網路大會活動辦法</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依　據：中</w:t>
      </w:r>
      <w:r w:rsidR="00C6649B" w:rsidRPr="00111549">
        <w:rPr>
          <w:color w:val="000000"/>
          <w:szCs w:val="24"/>
        </w:rPr>
        <w:t>華民</w:t>
      </w:r>
      <w:r w:rsidRPr="00111549">
        <w:rPr>
          <w:color w:val="000000"/>
          <w:szCs w:val="24"/>
        </w:rPr>
        <w:t>國童軍總會</w:t>
      </w:r>
      <w:r w:rsidR="00CF16B1">
        <w:rPr>
          <w:rFonts w:hint="eastAsia"/>
          <w:color w:val="000000"/>
          <w:szCs w:val="24"/>
        </w:rPr>
        <w:t>1</w:t>
      </w:r>
      <w:r w:rsidR="00DA0408">
        <w:rPr>
          <w:rFonts w:hint="eastAsia"/>
          <w:color w:val="000000"/>
          <w:szCs w:val="24"/>
        </w:rPr>
        <w:t>08</w:t>
      </w:r>
      <w:r w:rsidRPr="00111549">
        <w:rPr>
          <w:color w:val="000000"/>
          <w:szCs w:val="24"/>
        </w:rPr>
        <w:t>年度工作計畫暨世界總部活動通報。</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主　旨：</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培養童軍對無線電活動與電腦網際網路資訊之愛好，</w:t>
      </w:r>
      <w:r w:rsidR="0034522E">
        <w:rPr>
          <w:rFonts w:hint="eastAsia"/>
          <w:color w:val="000000"/>
          <w:szCs w:val="24"/>
        </w:rPr>
        <w:t>在通聯活動中</w:t>
      </w:r>
      <w:r w:rsidRPr="00111549">
        <w:rPr>
          <w:color w:val="000000"/>
          <w:szCs w:val="24"/>
        </w:rPr>
        <w:t>增進國際友誼。</w:t>
      </w:r>
    </w:p>
    <w:p w:rsidR="00C971EF" w:rsidRPr="00111549" w:rsidRDefault="00C21985">
      <w:pPr>
        <w:numPr>
          <w:ilvl w:val="1"/>
          <w:numId w:val="15"/>
        </w:numPr>
        <w:snapToGrid w:val="0"/>
        <w:spacing w:beforeLines="50" w:before="180"/>
        <w:jc w:val="both"/>
        <w:rPr>
          <w:color w:val="000000"/>
          <w:szCs w:val="24"/>
        </w:rPr>
      </w:pPr>
      <w:r w:rsidRPr="00111549">
        <w:rPr>
          <w:color w:val="000000"/>
          <w:szCs w:val="24"/>
        </w:rPr>
        <w:t>有效利用有限之通訊頻道與呼號，輔導各縣市童軍會籌組團體臨時電台，以鼓勵童軍伙伴參加。</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活動內容：</w:t>
      </w:r>
    </w:p>
    <w:p w:rsidR="000B68B4" w:rsidRPr="00111549" w:rsidRDefault="0034522E" w:rsidP="0034522E">
      <w:pPr>
        <w:numPr>
          <w:ilvl w:val="1"/>
          <w:numId w:val="15"/>
        </w:numPr>
        <w:snapToGrid w:val="0"/>
        <w:spacing w:beforeLines="50" w:before="180"/>
        <w:jc w:val="both"/>
        <w:rPr>
          <w:color w:val="000000"/>
          <w:szCs w:val="24"/>
        </w:rPr>
      </w:pPr>
      <w:r w:rsidRPr="0034522E">
        <w:rPr>
          <w:rFonts w:hint="eastAsia"/>
          <w:color w:val="000000"/>
          <w:szCs w:val="24"/>
        </w:rPr>
        <w:t>2</w:t>
      </w:r>
      <w:r w:rsidR="00DA0408">
        <w:rPr>
          <w:rFonts w:hint="eastAsia"/>
          <w:color w:val="000000"/>
          <w:szCs w:val="24"/>
        </w:rPr>
        <w:t>019</w:t>
      </w:r>
      <w:r w:rsidRPr="0034522E">
        <w:rPr>
          <w:rFonts w:hint="eastAsia"/>
          <w:color w:val="000000"/>
          <w:szCs w:val="24"/>
        </w:rPr>
        <w:t>世界童軍空中大會暨網路大會</w:t>
      </w:r>
      <w:r w:rsidR="000B68B4" w:rsidRPr="00111549">
        <w:rPr>
          <w:color w:val="000000"/>
          <w:szCs w:val="24"/>
        </w:rPr>
        <w:t>將於</w:t>
      </w:r>
      <w:r w:rsidR="00CF16B1">
        <w:rPr>
          <w:rFonts w:hint="eastAsia"/>
          <w:color w:val="000000"/>
          <w:szCs w:val="24"/>
        </w:rPr>
        <w:t>1</w:t>
      </w:r>
      <w:r w:rsidR="00DA0408">
        <w:rPr>
          <w:rFonts w:hint="eastAsia"/>
          <w:color w:val="000000"/>
          <w:szCs w:val="24"/>
        </w:rPr>
        <w:t>08</w:t>
      </w:r>
      <w:r w:rsidR="000B68B4" w:rsidRPr="00111549">
        <w:rPr>
          <w:color w:val="000000"/>
          <w:szCs w:val="24"/>
        </w:rPr>
        <w:t>年</w:t>
      </w:r>
      <w:r w:rsidR="00CF16B1">
        <w:rPr>
          <w:rFonts w:hint="eastAsia"/>
          <w:color w:val="000000"/>
          <w:szCs w:val="24"/>
        </w:rPr>
        <w:t>10</w:t>
      </w:r>
      <w:r w:rsidR="000B68B4" w:rsidRPr="00111549">
        <w:rPr>
          <w:color w:val="000000"/>
          <w:szCs w:val="24"/>
        </w:rPr>
        <w:t>月</w:t>
      </w:r>
      <w:r>
        <w:rPr>
          <w:rFonts w:hint="eastAsia"/>
          <w:color w:val="000000"/>
          <w:szCs w:val="24"/>
        </w:rPr>
        <w:t>1</w:t>
      </w:r>
      <w:r w:rsidR="00DA0408">
        <w:rPr>
          <w:rFonts w:hint="eastAsia"/>
          <w:color w:val="000000"/>
          <w:szCs w:val="24"/>
        </w:rPr>
        <w:t>8</w:t>
      </w:r>
      <w:r w:rsidR="000B68B4" w:rsidRPr="00111549">
        <w:rPr>
          <w:color w:val="000000"/>
          <w:szCs w:val="24"/>
        </w:rPr>
        <w:t>日</w:t>
      </w:r>
      <w:r w:rsidR="00DA0408">
        <w:rPr>
          <w:rFonts w:hint="eastAsia"/>
          <w:color w:val="000000"/>
          <w:szCs w:val="24"/>
        </w:rPr>
        <w:t>(</w:t>
      </w:r>
      <w:r w:rsidR="00DA0408">
        <w:rPr>
          <w:rFonts w:hint="eastAsia"/>
          <w:color w:val="000000"/>
          <w:szCs w:val="24"/>
        </w:rPr>
        <w:t>星期五</w:t>
      </w:r>
      <w:r w:rsidR="00DA0408">
        <w:rPr>
          <w:rFonts w:hint="eastAsia"/>
          <w:color w:val="000000"/>
          <w:szCs w:val="24"/>
        </w:rPr>
        <w:t>)</w:t>
      </w:r>
      <w:r w:rsidR="000B68B4" w:rsidRPr="00111549">
        <w:rPr>
          <w:color w:val="000000"/>
          <w:szCs w:val="24"/>
        </w:rPr>
        <w:t>至</w:t>
      </w:r>
      <w:r>
        <w:rPr>
          <w:rFonts w:hint="eastAsia"/>
          <w:color w:val="000000"/>
          <w:szCs w:val="24"/>
        </w:rPr>
        <w:t>2</w:t>
      </w:r>
      <w:r w:rsidR="00DA0408">
        <w:rPr>
          <w:rFonts w:hint="eastAsia"/>
          <w:color w:val="000000"/>
          <w:szCs w:val="24"/>
        </w:rPr>
        <w:t>0</w:t>
      </w:r>
      <w:r w:rsidR="000B68B4" w:rsidRPr="00111549">
        <w:rPr>
          <w:color w:val="000000"/>
          <w:szCs w:val="24"/>
        </w:rPr>
        <w:t>日</w:t>
      </w:r>
      <w:r w:rsidR="00DA0408">
        <w:rPr>
          <w:rFonts w:hint="eastAsia"/>
          <w:color w:val="000000"/>
          <w:szCs w:val="24"/>
        </w:rPr>
        <w:t>(</w:t>
      </w:r>
      <w:r w:rsidR="00DA0408">
        <w:rPr>
          <w:rFonts w:hint="eastAsia"/>
          <w:color w:val="000000"/>
          <w:szCs w:val="24"/>
        </w:rPr>
        <w:t>星期日</w:t>
      </w:r>
      <w:r w:rsidR="00DA0408">
        <w:rPr>
          <w:rFonts w:hint="eastAsia"/>
          <w:color w:val="000000"/>
          <w:szCs w:val="24"/>
        </w:rPr>
        <w:t>)</w:t>
      </w:r>
      <w:r w:rsidR="000B68B4" w:rsidRPr="00111549">
        <w:rPr>
          <w:color w:val="000000"/>
          <w:szCs w:val="24"/>
        </w:rPr>
        <w:t>在全球各地同步舉行。</w:t>
      </w:r>
    </w:p>
    <w:p w:rsidR="00362BC3" w:rsidRPr="0034522E" w:rsidRDefault="00DA0408" w:rsidP="00DA0408">
      <w:pPr>
        <w:numPr>
          <w:ilvl w:val="1"/>
          <w:numId w:val="15"/>
        </w:numPr>
        <w:snapToGrid w:val="0"/>
        <w:spacing w:beforeLines="50" w:before="180"/>
        <w:jc w:val="both"/>
        <w:rPr>
          <w:color w:val="000000"/>
          <w:szCs w:val="24"/>
        </w:rPr>
      </w:pPr>
      <w:r w:rsidRPr="00DA0408">
        <w:rPr>
          <w:rFonts w:hint="eastAsia"/>
          <w:color w:val="000000"/>
          <w:szCs w:val="24"/>
        </w:rPr>
        <w:t>今年的空中大會暨網路大會活動主題與「</w:t>
      </w:r>
      <w:r w:rsidRPr="00DA0408">
        <w:rPr>
          <w:rFonts w:hint="eastAsia"/>
          <w:color w:val="000000"/>
          <w:szCs w:val="24"/>
        </w:rPr>
        <w:t>21</w:t>
      </w:r>
      <w:r w:rsidRPr="00DA0408">
        <w:rPr>
          <w:rFonts w:hint="eastAsia"/>
          <w:color w:val="000000"/>
          <w:szCs w:val="24"/>
        </w:rPr>
        <w:t>世紀的生活技能」有關。世界總部在今年重新設計空中大會暨網路大會的網頁平台，提供更多有趣多元的互動體驗，如</w:t>
      </w:r>
      <w:r w:rsidRPr="00DA0408">
        <w:rPr>
          <w:rFonts w:hint="eastAsia"/>
          <w:color w:val="000000"/>
          <w:szCs w:val="24"/>
        </w:rPr>
        <w:t>Crowdcasts</w:t>
      </w:r>
      <w:r w:rsidRPr="00DA0408">
        <w:rPr>
          <w:rFonts w:hint="eastAsia"/>
          <w:color w:val="000000"/>
          <w:szCs w:val="24"/>
        </w:rPr>
        <w:t>、線上童軍對談以及</w:t>
      </w:r>
      <w:r w:rsidRPr="00DA0408">
        <w:rPr>
          <w:rFonts w:hint="eastAsia"/>
          <w:color w:val="000000"/>
          <w:szCs w:val="24"/>
        </w:rPr>
        <w:t>WOSM</w:t>
      </w:r>
      <w:r w:rsidRPr="00DA0408">
        <w:rPr>
          <w:rFonts w:hint="eastAsia"/>
          <w:color w:val="000000"/>
          <w:szCs w:val="24"/>
        </w:rPr>
        <w:t>全球夥伴的影片介紹。童軍</w:t>
      </w:r>
      <w:r>
        <w:rPr>
          <w:rFonts w:hint="eastAsia"/>
          <w:color w:val="000000"/>
          <w:szCs w:val="24"/>
        </w:rPr>
        <w:t>夥伴</w:t>
      </w:r>
      <w:r w:rsidRPr="00DA0408">
        <w:rPr>
          <w:rFonts w:hint="eastAsia"/>
          <w:color w:val="000000"/>
          <w:szCs w:val="24"/>
        </w:rPr>
        <w:t>還可以在網頁上打開</w:t>
      </w:r>
      <w:r w:rsidRPr="00DA0408">
        <w:rPr>
          <w:rFonts w:hint="eastAsia"/>
          <w:color w:val="000000"/>
          <w:szCs w:val="24"/>
        </w:rPr>
        <w:t>JOTI Radio</w:t>
      </w:r>
      <w:r w:rsidRPr="00DA0408">
        <w:rPr>
          <w:rFonts w:hint="eastAsia"/>
          <w:color w:val="000000"/>
          <w:szCs w:val="24"/>
        </w:rPr>
        <w:t>無線電台及</w:t>
      </w:r>
      <w:r w:rsidRPr="00DA0408">
        <w:rPr>
          <w:rFonts w:hint="eastAsia"/>
          <w:color w:val="000000"/>
          <w:szCs w:val="24"/>
        </w:rPr>
        <w:t>JOTI.TV</w:t>
      </w:r>
      <w:r w:rsidRPr="00DA0408">
        <w:rPr>
          <w:rFonts w:hint="eastAsia"/>
          <w:color w:val="000000"/>
          <w:szCs w:val="24"/>
        </w:rPr>
        <w:t>電視與其他童軍夥伴互動，並觀賞節目。</w:t>
      </w:r>
    </w:p>
    <w:p w:rsidR="00C21985" w:rsidRPr="00111549" w:rsidRDefault="00C21985" w:rsidP="009B6CBA">
      <w:pPr>
        <w:numPr>
          <w:ilvl w:val="1"/>
          <w:numId w:val="15"/>
        </w:numPr>
        <w:snapToGrid w:val="0"/>
        <w:spacing w:beforeLines="50" w:before="180"/>
        <w:jc w:val="both"/>
        <w:rPr>
          <w:color w:val="000000"/>
          <w:szCs w:val="24"/>
        </w:rPr>
      </w:pPr>
      <w:r w:rsidRPr="00111549">
        <w:rPr>
          <w:color w:val="000000"/>
          <w:szCs w:val="24"/>
        </w:rPr>
        <w:t>空中大會活動內容包括有無線電通訊（傳統無線電及</w:t>
      </w:r>
      <w:r w:rsidRPr="00111549">
        <w:rPr>
          <w:color w:val="000000"/>
          <w:szCs w:val="24"/>
        </w:rPr>
        <w:t>Echo Link</w:t>
      </w:r>
      <w:r w:rsidRPr="00111549">
        <w:rPr>
          <w:color w:val="000000"/>
          <w:szCs w:val="24"/>
        </w:rPr>
        <w:t>兩種方式）、認識無線電、電子套件教學、專科章考驗等項目。</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網路大會活動內容包括有電腦資訊教學、認識網際網路</w:t>
      </w:r>
      <w:r w:rsidR="00111549">
        <w:rPr>
          <w:rFonts w:hint="eastAsia"/>
          <w:color w:val="000000"/>
          <w:szCs w:val="24"/>
        </w:rPr>
        <w:t>以及各種社群網站即時通訊</w:t>
      </w:r>
      <w:r w:rsidRPr="00111549">
        <w:rPr>
          <w:color w:val="000000"/>
          <w:szCs w:val="24"/>
        </w:rPr>
        <w:t>等項目。</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本次網路大會</w:t>
      </w:r>
      <w:r w:rsidR="004B29CE" w:rsidRPr="00111549">
        <w:rPr>
          <w:color w:val="000000"/>
          <w:szCs w:val="24"/>
        </w:rPr>
        <w:t>，世界總部</w:t>
      </w:r>
      <w:r w:rsidRPr="00111549">
        <w:rPr>
          <w:color w:val="000000"/>
          <w:szCs w:val="24"/>
        </w:rPr>
        <w:t>鼓勵童軍伙伴進行線上</w:t>
      </w:r>
      <w:r w:rsidR="00DA0408">
        <w:rPr>
          <w:rFonts w:hint="eastAsia"/>
          <w:color w:val="000000"/>
          <w:szCs w:val="24"/>
        </w:rPr>
        <w:t>互動</w:t>
      </w:r>
      <w:r w:rsidRPr="00111549">
        <w:rPr>
          <w:color w:val="000000"/>
          <w:szCs w:val="24"/>
        </w:rPr>
        <w:t>交談，並提供網路</w:t>
      </w:r>
      <w:r w:rsidR="00DA0408">
        <w:rPr>
          <w:rFonts w:hint="eastAsia"/>
          <w:color w:val="000000"/>
          <w:szCs w:val="24"/>
        </w:rPr>
        <w:t>平台</w:t>
      </w:r>
      <w:r w:rsidRPr="00111549">
        <w:rPr>
          <w:color w:val="000000"/>
          <w:szCs w:val="24"/>
        </w:rPr>
        <w:t>提供</w:t>
      </w:r>
      <w:r w:rsidR="00DA0408">
        <w:rPr>
          <w:rFonts w:hint="eastAsia"/>
          <w:color w:val="000000"/>
          <w:szCs w:val="24"/>
        </w:rPr>
        <w:t>活動</w:t>
      </w:r>
      <w:r w:rsidRPr="00111549">
        <w:rPr>
          <w:color w:val="000000"/>
          <w:szCs w:val="24"/>
        </w:rPr>
        <w:t>之註冊</w:t>
      </w:r>
      <w:r w:rsidR="00DA0408">
        <w:rPr>
          <w:rFonts w:hint="eastAsia"/>
          <w:color w:val="000000"/>
          <w:szCs w:val="24"/>
        </w:rPr>
        <w:t>與登錄</w:t>
      </w:r>
      <w:r w:rsidRPr="00111549">
        <w:rPr>
          <w:color w:val="000000"/>
          <w:szCs w:val="24"/>
        </w:rPr>
        <w:t>。</w:t>
      </w:r>
    </w:p>
    <w:p w:rsidR="00C21985" w:rsidRPr="00DA0408" w:rsidRDefault="00C21985" w:rsidP="00DA0408">
      <w:pPr>
        <w:numPr>
          <w:ilvl w:val="1"/>
          <w:numId w:val="15"/>
        </w:numPr>
        <w:snapToGrid w:val="0"/>
        <w:spacing w:beforeLines="50" w:before="180"/>
        <w:rPr>
          <w:color w:val="000000"/>
          <w:szCs w:val="24"/>
        </w:rPr>
      </w:pPr>
      <w:r w:rsidRPr="00111549">
        <w:rPr>
          <w:color w:val="000000"/>
          <w:szCs w:val="24"/>
        </w:rPr>
        <w:t>有關活動資訊，請參考總會網站</w:t>
      </w:r>
      <w:r w:rsidR="00DA0408">
        <w:rPr>
          <w:rFonts w:hint="eastAsia"/>
          <w:color w:val="000000"/>
          <w:szCs w:val="24"/>
        </w:rPr>
        <w:t xml:space="preserve"> </w:t>
      </w:r>
      <w:r w:rsidR="00C6649B" w:rsidRPr="00111549">
        <w:rPr>
          <w:color w:val="000000"/>
          <w:szCs w:val="24"/>
        </w:rPr>
        <w:t>scouting.edu.t</w:t>
      </w:r>
      <w:r w:rsidR="00DA0408">
        <w:rPr>
          <w:rFonts w:hint="eastAsia"/>
          <w:color w:val="000000"/>
          <w:szCs w:val="24"/>
        </w:rPr>
        <w:t>w</w:t>
      </w:r>
      <w:r w:rsidR="00DA0408" w:rsidRPr="00DA0408">
        <w:rPr>
          <w:rFonts w:hint="eastAsia"/>
          <w:color w:val="000000"/>
          <w:szCs w:val="24"/>
        </w:rPr>
        <w:t xml:space="preserve"> </w:t>
      </w:r>
      <w:r w:rsidR="00DA0408" w:rsidRPr="00DA0408">
        <w:rPr>
          <w:rFonts w:hint="eastAsia"/>
          <w:color w:val="000000"/>
          <w:szCs w:val="24"/>
        </w:rPr>
        <w:t>最</w:t>
      </w:r>
      <w:r w:rsidR="00DA0408" w:rsidRPr="00DA0408">
        <w:rPr>
          <w:color w:val="000000"/>
          <w:szCs w:val="24"/>
        </w:rPr>
        <w:t>新消息</w:t>
      </w:r>
      <w:r w:rsidR="00DA0408" w:rsidRPr="00DA0408">
        <w:rPr>
          <w:rFonts w:hint="eastAsia"/>
          <w:color w:val="000000"/>
          <w:szCs w:val="24"/>
        </w:rPr>
        <w:t>及世界童軍總部空中大會暨網路大會網頁</w:t>
      </w:r>
      <w:r w:rsidR="00DA0408" w:rsidRPr="00DA0408">
        <w:rPr>
          <w:rFonts w:hint="eastAsia"/>
          <w:color w:val="000000"/>
          <w:szCs w:val="24"/>
        </w:rPr>
        <w:t xml:space="preserve"> </w:t>
      </w:r>
      <w:hyperlink r:id="rId9" w:history="1">
        <w:r w:rsidR="00DA0408" w:rsidRPr="00DA0408">
          <w:rPr>
            <w:rStyle w:val="a3"/>
            <w:szCs w:val="24"/>
          </w:rPr>
          <w:t>https://www.jotajoti.info</w:t>
        </w:r>
      </w:hyperlink>
      <w:r w:rsidR="00DA0408" w:rsidRPr="00DA0408">
        <w:rPr>
          <w:rFonts w:hint="eastAsia"/>
          <w:color w:val="000000"/>
          <w:szCs w:val="24"/>
        </w:rPr>
        <w:t>。</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參加辦法：</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各縣市童軍會應設立統一之臨時電台及網路大會站台，或協調有興趣辦理空中大會站台之童軍團設立臨時電台（該臨時電台申請書應經由縣市童軍會核</w:t>
      </w:r>
      <w:r w:rsidR="007E430C">
        <w:rPr>
          <w:rFonts w:hint="eastAsia"/>
          <w:color w:val="000000"/>
          <w:szCs w:val="24"/>
        </w:rPr>
        <w:t>准簽</w:t>
      </w:r>
      <w:r w:rsidRPr="00111549">
        <w:rPr>
          <w:color w:val="000000"/>
          <w:szCs w:val="24"/>
        </w:rPr>
        <w:t>章）。</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縣市童軍會除發文通知並協調所屬各童軍團前往參觀外，得邀請該縣市之女童軍會參加，提供女童軍伙伴參與全球性童軍活動機會。</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各縣市童軍會應將「團體臨時電台申請書」報經童軍總會核可，由童軍總會彙整統一函請中華民國業餘無線電促進會轉報國家通訊傳播委員會</w:t>
      </w:r>
      <w:r w:rsidRPr="00111549">
        <w:rPr>
          <w:color w:val="000000"/>
          <w:szCs w:val="24"/>
        </w:rPr>
        <w:t>NCC</w:t>
      </w:r>
      <w:r w:rsidRPr="00111549">
        <w:rPr>
          <w:color w:val="000000"/>
          <w:szCs w:val="24"/>
        </w:rPr>
        <w:t>核准使用臨時呼號。</w:t>
      </w:r>
    </w:p>
    <w:p w:rsidR="00C21985" w:rsidRPr="00111549" w:rsidRDefault="00C6649B">
      <w:pPr>
        <w:numPr>
          <w:ilvl w:val="1"/>
          <w:numId w:val="15"/>
        </w:numPr>
        <w:snapToGrid w:val="0"/>
        <w:spacing w:beforeLines="50" w:before="180"/>
        <w:jc w:val="both"/>
        <w:rPr>
          <w:color w:val="000000"/>
          <w:szCs w:val="24"/>
        </w:rPr>
      </w:pPr>
      <w:r w:rsidRPr="00111549">
        <w:rPr>
          <w:color w:val="000000"/>
          <w:szCs w:val="24"/>
        </w:rPr>
        <w:t>各縣市臨時電台呼號由童軍總會</w:t>
      </w:r>
      <w:r w:rsidR="00C21985" w:rsidRPr="00111549">
        <w:rPr>
          <w:color w:val="000000"/>
          <w:szCs w:val="24"/>
        </w:rPr>
        <w:t>統一規劃，電台呼號以</w:t>
      </w:r>
      <w:r w:rsidR="00C21985" w:rsidRPr="00111549">
        <w:rPr>
          <w:color w:val="000000"/>
          <w:szCs w:val="24"/>
        </w:rPr>
        <w:t>NCC</w:t>
      </w:r>
      <w:r w:rsidR="00C21985" w:rsidRPr="00111549">
        <w:rPr>
          <w:color w:val="000000"/>
          <w:szCs w:val="24"/>
        </w:rPr>
        <w:t>核定後為準。</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參加活動應嚴格遵守業餘無線電通訊法規</w:t>
      </w:r>
      <w:r w:rsidR="00DA0408">
        <w:rPr>
          <w:rFonts w:hint="eastAsia"/>
          <w:color w:val="000000"/>
          <w:szCs w:val="24"/>
        </w:rPr>
        <w:t>、</w:t>
      </w:r>
      <w:r w:rsidRPr="00111549">
        <w:rPr>
          <w:color w:val="000000"/>
          <w:szCs w:val="24"/>
        </w:rPr>
        <w:t>網路活動規範</w:t>
      </w:r>
      <w:r w:rsidR="00DA0408">
        <w:rPr>
          <w:rFonts w:hint="eastAsia"/>
          <w:color w:val="000000"/>
          <w:szCs w:val="24"/>
        </w:rPr>
        <w:t>及世界童軍總部</w:t>
      </w:r>
      <w:r w:rsidR="00DA0408">
        <w:rPr>
          <w:rFonts w:hint="eastAsia"/>
          <w:color w:val="000000"/>
          <w:szCs w:val="24"/>
        </w:rPr>
        <w:t>Sa</w:t>
      </w:r>
      <w:r w:rsidR="00BE6763">
        <w:rPr>
          <w:rFonts w:hint="eastAsia"/>
          <w:color w:val="000000"/>
          <w:szCs w:val="24"/>
        </w:rPr>
        <w:t>f</w:t>
      </w:r>
      <w:r w:rsidR="00DA0408">
        <w:rPr>
          <w:rFonts w:hint="eastAsia"/>
          <w:color w:val="000000"/>
          <w:szCs w:val="24"/>
        </w:rPr>
        <w:t>e from harm</w:t>
      </w:r>
      <w:r w:rsidR="00DA0408">
        <w:rPr>
          <w:rFonts w:hint="eastAsia"/>
          <w:color w:val="000000"/>
          <w:szCs w:val="24"/>
        </w:rPr>
        <w:t>政策相關規定</w:t>
      </w:r>
      <w:r w:rsidRPr="00111549">
        <w:rPr>
          <w:color w:val="000000"/>
          <w:szCs w:val="24"/>
        </w:rPr>
        <w:t>。</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臨時電台申請書及申請期限：</w:t>
      </w:r>
    </w:p>
    <w:p w:rsidR="00C21985" w:rsidRPr="00111549" w:rsidRDefault="00C21985">
      <w:pPr>
        <w:numPr>
          <w:ilvl w:val="1"/>
          <w:numId w:val="15"/>
        </w:numPr>
        <w:snapToGrid w:val="0"/>
        <w:spacing w:beforeLines="50" w:before="180"/>
        <w:jc w:val="both"/>
      </w:pPr>
      <w:r w:rsidRPr="00111549">
        <w:rPr>
          <w:color w:val="000000"/>
          <w:szCs w:val="24"/>
        </w:rPr>
        <w:lastRenderedPageBreak/>
        <w:t>申請書：團體臨時電台申請書應填寫活動負責人、活動地點、活動時間、現場聯絡電話（</w:t>
      </w:r>
      <w:r w:rsidRPr="00111549">
        <w:t>或負責人行動電話）、設備規格等，如附件</w:t>
      </w:r>
      <w:r w:rsidR="007128F9" w:rsidRPr="00111549">
        <w:t>，並附</w:t>
      </w:r>
      <w:r w:rsidR="00737B2B" w:rsidRPr="00111549">
        <w:t>電台負責人業餘無線電人員執照（呼號）影本及業餘無線電電台執照（機器）影本</w:t>
      </w:r>
      <w:r w:rsidRPr="00111549">
        <w:t>。</w:t>
      </w:r>
    </w:p>
    <w:p w:rsidR="00C21985" w:rsidRPr="00111549" w:rsidRDefault="00C21985">
      <w:pPr>
        <w:numPr>
          <w:ilvl w:val="1"/>
          <w:numId w:val="15"/>
        </w:numPr>
        <w:snapToGrid w:val="0"/>
        <w:spacing w:beforeLines="50" w:before="180"/>
        <w:jc w:val="both"/>
        <w:rPr>
          <w:color w:val="000000"/>
          <w:szCs w:val="24"/>
        </w:rPr>
      </w:pPr>
      <w:r w:rsidRPr="00111549">
        <w:rPr>
          <w:color w:val="000000"/>
          <w:szCs w:val="24"/>
        </w:rPr>
        <w:t>電台負責人</w:t>
      </w:r>
      <w:r w:rsidR="007128F9" w:rsidRPr="00111549">
        <w:rPr>
          <w:color w:val="000000"/>
          <w:szCs w:val="24"/>
        </w:rPr>
        <w:t>簽名欄位</w:t>
      </w:r>
      <w:r w:rsidRPr="00111549">
        <w:rPr>
          <w:color w:val="000000"/>
          <w:szCs w:val="24"/>
        </w:rPr>
        <w:t>限由協助電台之合格之業餘無線電者簽署，不得由童軍會人員代為簽名。</w:t>
      </w:r>
    </w:p>
    <w:p w:rsidR="007128F9" w:rsidRPr="00111549" w:rsidRDefault="00C21985">
      <w:pPr>
        <w:numPr>
          <w:ilvl w:val="1"/>
          <w:numId w:val="15"/>
        </w:numPr>
        <w:snapToGrid w:val="0"/>
        <w:spacing w:beforeLines="50" w:before="180"/>
        <w:jc w:val="both"/>
        <w:rPr>
          <w:color w:val="000000"/>
          <w:szCs w:val="24"/>
        </w:rPr>
      </w:pPr>
      <w:r w:rsidRPr="00111549">
        <w:rPr>
          <w:color w:val="000000"/>
          <w:szCs w:val="24"/>
        </w:rPr>
        <w:t>各縣市童軍會應於</w:t>
      </w:r>
      <w:r w:rsidR="00F635C9" w:rsidRPr="00111549">
        <w:rPr>
          <w:color w:val="000000"/>
          <w:szCs w:val="24"/>
        </w:rPr>
        <w:t>1</w:t>
      </w:r>
      <w:r w:rsidR="00DA0408">
        <w:rPr>
          <w:rFonts w:hint="eastAsia"/>
          <w:color w:val="000000"/>
          <w:szCs w:val="24"/>
        </w:rPr>
        <w:t>08</w:t>
      </w:r>
      <w:r w:rsidRPr="00111549">
        <w:rPr>
          <w:color w:val="000000"/>
          <w:szCs w:val="24"/>
        </w:rPr>
        <w:t>年</w:t>
      </w:r>
      <w:r w:rsidRPr="00111549">
        <w:rPr>
          <w:color w:val="000000"/>
          <w:szCs w:val="24"/>
        </w:rPr>
        <w:t>9</w:t>
      </w:r>
      <w:r w:rsidRPr="00111549">
        <w:rPr>
          <w:color w:val="000000"/>
          <w:szCs w:val="24"/>
        </w:rPr>
        <w:t>月</w:t>
      </w:r>
      <w:r w:rsidR="00DA0408">
        <w:rPr>
          <w:rFonts w:hint="eastAsia"/>
          <w:color w:val="000000"/>
          <w:szCs w:val="24"/>
        </w:rPr>
        <w:t>18</w:t>
      </w:r>
      <w:r w:rsidRPr="00111549">
        <w:rPr>
          <w:color w:val="000000"/>
          <w:szCs w:val="24"/>
        </w:rPr>
        <w:t>日前將活動申請書提報總會。</w:t>
      </w:r>
    </w:p>
    <w:p w:rsidR="00C21985" w:rsidRPr="00111549" w:rsidRDefault="00C21985">
      <w:pPr>
        <w:numPr>
          <w:ilvl w:val="0"/>
          <w:numId w:val="15"/>
        </w:numPr>
        <w:snapToGrid w:val="0"/>
        <w:spacing w:beforeLines="50" w:before="180"/>
        <w:jc w:val="both"/>
        <w:rPr>
          <w:color w:val="000000"/>
          <w:szCs w:val="24"/>
        </w:rPr>
      </w:pPr>
      <w:r w:rsidRPr="00111549">
        <w:rPr>
          <w:color w:val="000000"/>
          <w:szCs w:val="24"/>
        </w:rPr>
        <w:t>活動報告書：</w:t>
      </w:r>
    </w:p>
    <w:p w:rsidR="00C21985" w:rsidRDefault="00C21985">
      <w:pPr>
        <w:numPr>
          <w:ilvl w:val="1"/>
          <w:numId w:val="15"/>
        </w:numPr>
        <w:snapToGrid w:val="0"/>
        <w:spacing w:beforeLines="50" w:before="180"/>
        <w:jc w:val="both"/>
        <w:rPr>
          <w:color w:val="000000"/>
          <w:szCs w:val="24"/>
        </w:rPr>
      </w:pPr>
      <w:r w:rsidRPr="00111549">
        <w:rPr>
          <w:color w:val="000000"/>
          <w:szCs w:val="24"/>
        </w:rPr>
        <w:t>參加空中大會及網路大會之各縣市童軍會須在活動結束後</w:t>
      </w:r>
      <w:r w:rsidRPr="00111549">
        <w:rPr>
          <w:color w:val="000000"/>
          <w:szCs w:val="24"/>
        </w:rPr>
        <w:t>30</w:t>
      </w:r>
      <w:r w:rsidRPr="00111549">
        <w:rPr>
          <w:color w:val="000000"/>
          <w:szCs w:val="24"/>
        </w:rPr>
        <w:t>日內（即</w:t>
      </w:r>
      <w:r w:rsidR="00F635C9" w:rsidRPr="00111549">
        <w:rPr>
          <w:color w:val="000000"/>
          <w:szCs w:val="24"/>
        </w:rPr>
        <w:t>1</w:t>
      </w:r>
      <w:r w:rsidR="00DA0408">
        <w:rPr>
          <w:rFonts w:hint="eastAsia"/>
          <w:color w:val="000000"/>
          <w:szCs w:val="24"/>
        </w:rPr>
        <w:t>08</w:t>
      </w:r>
      <w:r w:rsidRPr="00111549">
        <w:rPr>
          <w:color w:val="000000"/>
          <w:szCs w:val="24"/>
        </w:rPr>
        <w:t>年</w:t>
      </w:r>
      <w:r w:rsidR="00F635C9" w:rsidRPr="00111549">
        <w:rPr>
          <w:color w:val="000000"/>
          <w:szCs w:val="24"/>
        </w:rPr>
        <w:t>11</w:t>
      </w:r>
      <w:r w:rsidRPr="00111549">
        <w:rPr>
          <w:color w:val="000000"/>
          <w:szCs w:val="24"/>
        </w:rPr>
        <w:t>月</w:t>
      </w:r>
      <w:r w:rsidR="0034062B" w:rsidRPr="00111549">
        <w:rPr>
          <w:color w:val="000000"/>
          <w:szCs w:val="24"/>
        </w:rPr>
        <w:t>20</w:t>
      </w:r>
      <w:r w:rsidRPr="00111549">
        <w:rPr>
          <w:color w:val="000000"/>
          <w:szCs w:val="24"/>
        </w:rPr>
        <w:t>日前）將空中大會及網路大會活動資料報總會</w:t>
      </w:r>
      <w:r w:rsidR="00CF16B1">
        <w:rPr>
          <w:rFonts w:hint="eastAsia"/>
          <w:color w:val="000000"/>
          <w:szCs w:val="24"/>
        </w:rPr>
        <w:t>國際組</w:t>
      </w:r>
      <w:r w:rsidRPr="00111549">
        <w:rPr>
          <w:color w:val="000000"/>
          <w:szCs w:val="24"/>
        </w:rPr>
        <w:t>，俾便統計後轉報世界童軍總部。</w:t>
      </w:r>
    </w:p>
    <w:p w:rsidR="00542D54" w:rsidRDefault="00542D54">
      <w:pPr>
        <w:numPr>
          <w:ilvl w:val="1"/>
          <w:numId w:val="15"/>
        </w:numPr>
        <w:snapToGrid w:val="0"/>
        <w:spacing w:beforeLines="50" w:before="180"/>
        <w:jc w:val="both"/>
        <w:rPr>
          <w:color w:val="000000"/>
          <w:szCs w:val="24"/>
        </w:rPr>
      </w:pPr>
      <w:r>
        <w:rPr>
          <w:rFonts w:hint="eastAsia"/>
          <w:color w:val="000000"/>
          <w:szCs w:val="24"/>
        </w:rPr>
        <w:t>報告書</w:t>
      </w:r>
      <w:r w:rsidR="0034522E">
        <w:rPr>
          <w:rFonts w:hint="eastAsia"/>
          <w:color w:val="000000"/>
          <w:szCs w:val="24"/>
        </w:rPr>
        <w:t>請撰寫</w:t>
      </w:r>
      <w:r w:rsidR="0034522E">
        <w:rPr>
          <w:rFonts w:hint="eastAsia"/>
          <w:color w:val="000000"/>
          <w:szCs w:val="24"/>
        </w:rPr>
        <w:t>500-1000</w:t>
      </w:r>
      <w:r w:rsidR="0034522E">
        <w:rPr>
          <w:rFonts w:hint="eastAsia"/>
          <w:color w:val="000000"/>
          <w:szCs w:val="24"/>
        </w:rPr>
        <w:t>字之活動紀實、附相關活動辦法、活動手冊，並</w:t>
      </w:r>
      <w:r>
        <w:rPr>
          <w:rFonts w:hint="eastAsia"/>
          <w:color w:val="000000"/>
          <w:szCs w:val="24"/>
        </w:rPr>
        <w:t>繳交成果照片</w:t>
      </w:r>
      <w:r w:rsidR="00CF743B">
        <w:rPr>
          <w:rFonts w:hint="eastAsia"/>
          <w:color w:val="000000"/>
          <w:szCs w:val="24"/>
        </w:rPr>
        <w:t>6</w:t>
      </w:r>
      <w:r w:rsidR="0034522E">
        <w:rPr>
          <w:rFonts w:hint="eastAsia"/>
          <w:color w:val="000000"/>
          <w:szCs w:val="24"/>
        </w:rPr>
        <w:t>張，照片以</w:t>
      </w:r>
      <w:r w:rsidR="0034522E">
        <w:rPr>
          <w:rFonts w:hint="eastAsia"/>
          <w:color w:val="000000"/>
          <w:szCs w:val="24"/>
        </w:rPr>
        <w:t>jpeg</w:t>
      </w:r>
      <w:r w:rsidR="0034522E">
        <w:rPr>
          <w:rFonts w:hint="eastAsia"/>
          <w:color w:val="000000"/>
          <w:szCs w:val="24"/>
        </w:rPr>
        <w:t>檔存檔，請不要貼在</w:t>
      </w:r>
      <w:r w:rsidR="0034522E">
        <w:rPr>
          <w:rFonts w:hint="eastAsia"/>
          <w:color w:val="000000"/>
          <w:szCs w:val="24"/>
        </w:rPr>
        <w:t>word</w:t>
      </w:r>
      <w:r w:rsidR="0034522E">
        <w:rPr>
          <w:rFonts w:hint="eastAsia"/>
          <w:color w:val="000000"/>
          <w:szCs w:val="24"/>
        </w:rPr>
        <w:t>檔中製作成果報告，照片檔名即為圖說。如，</w:t>
      </w:r>
      <w:r w:rsidR="0034522E">
        <w:rPr>
          <w:rFonts w:ascii="新細明體" w:hAnsi="新細明體" w:hint="eastAsia"/>
          <w:color w:val="000000"/>
          <w:szCs w:val="24"/>
        </w:rPr>
        <w:t>○○</w:t>
      </w:r>
      <w:r w:rsidR="0034522E">
        <w:rPr>
          <w:rFonts w:hint="eastAsia"/>
          <w:color w:val="000000"/>
          <w:szCs w:val="24"/>
        </w:rPr>
        <w:t>縣市</w:t>
      </w:r>
      <w:r w:rsidR="0034522E">
        <w:rPr>
          <w:rFonts w:hint="eastAsia"/>
          <w:color w:val="000000"/>
          <w:szCs w:val="24"/>
        </w:rPr>
        <w:t>_</w:t>
      </w:r>
      <w:r w:rsidR="0034522E">
        <w:rPr>
          <w:rFonts w:hint="eastAsia"/>
          <w:color w:val="000000"/>
          <w:szCs w:val="24"/>
        </w:rPr>
        <w:t>圖說文字。</w:t>
      </w:r>
      <w:r w:rsidR="00CF743B">
        <w:rPr>
          <w:rFonts w:hint="eastAsia"/>
          <w:color w:val="000000"/>
          <w:szCs w:val="24"/>
        </w:rPr>
        <w:t>例：桃園市</w:t>
      </w:r>
      <w:r w:rsidR="00CF743B">
        <w:rPr>
          <w:rFonts w:hint="eastAsia"/>
          <w:color w:val="000000"/>
          <w:szCs w:val="24"/>
        </w:rPr>
        <w:t>_</w:t>
      </w:r>
      <w:r w:rsidR="00CF743B">
        <w:rPr>
          <w:rFonts w:hint="eastAsia"/>
          <w:color w:val="000000"/>
          <w:szCs w:val="24"/>
        </w:rPr>
        <w:t>理事長主持空中大會開幕式</w:t>
      </w:r>
      <w:r>
        <w:rPr>
          <w:rFonts w:hint="eastAsia"/>
          <w:color w:val="000000"/>
          <w:szCs w:val="24"/>
        </w:rPr>
        <w:t>。</w:t>
      </w:r>
    </w:p>
    <w:p w:rsidR="00CF743B" w:rsidRPr="00111549" w:rsidRDefault="00CF743B">
      <w:pPr>
        <w:numPr>
          <w:ilvl w:val="1"/>
          <w:numId w:val="15"/>
        </w:numPr>
        <w:snapToGrid w:val="0"/>
        <w:spacing w:beforeLines="50" w:before="180"/>
        <w:jc w:val="both"/>
        <w:rPr>
          <w:color w:val="000000"/>
          <w:szCs w:val="24"/>
        </w:rPr>
      </w:pPr>
      <w:r>
        <w:rPr>
          <w:rFonts w:hint="eastAsia"/>
          <w:color w:val="000000"/>
          <w:szCs w:val="24"/>
        </w:rPr>
        <w:t>上述圖檔請以壓縮檔傳送至</w:t>
      </w:r>
      <w:r>
        <w:rPr>
          <w:rFonts w:hint="eastAsia"/>
          <w:color w:val="000000"/>
          <w:szCs w:val="24"/>
        </w:rPr>
        <w:t xml:space="preserve"> scouts@scout.org.tw </w:t>
      </w:r>
      <w:r>
        <w:rPr>
          <w:rFonts w:hint="eastAsia"/>
          <w:color w:val="000000"/>
          <w:szCs w:val="24"/>
        </w:rPr>
        <w:t>信箱。</w:t>
      </w:r>
    </w:p>
    <w:p w:rsidR="00C21985" w:rsidRPr="00111549" w:rsidRDefault="00C21985" w:rsidP="00111549">
      <w:pPr>
        <w:pStyle w:val="a8"/>
        <w:numPr>
          <w:ilvl w:val="0"/>
          <w:numId w:val="15"/>
        </w:numPr>
        <w:snapToGrid w:val="0"/>
        <w:spacing w:beforeLines="50" w:before="180"/>
        <w:ind w:leftChars="0"/>
        <w:jc w:val="both"/>
        <w:rPr>
          <w:color w:val="000000"/>
          <w:szCs w:val="24"/>
        </w:rPr>
      </w:pPr>
      <w:r w:rsidRPr="00111549">
        <w:rPr>
          <w:color w:val="000000"/>
          <w:szCs w:val="24"/>
        </w:rPr>
        <w:t>附件：</w:t>
      </w:r>
      <w:r w:rsidR="007128F9" w:rsidRPr="00111549">
        <w:rPr>
          <w:color w:val="000000"/>
          <w:szCs w:val="24"/>
        </w:rPr>
        <w:t>團體臨時電台申請書。</w:t>
      </w:r>
    </w:p>
    <w:p w:rsidR="00C21985" w:rsidRPr="00111549" w:rsidRDefault="00111549">
      <w:pPr>
        <w:snapToGrid w:val="0"/>
        <w:spacing w:beforeLines="50" w:before="180"/>
        <w:jc w:val="both"/>
        <w:rPr>
          <w:color w:val="000000"/>
          <w:szCs w:val="24"/>
        </w:rPr>
      </w:pPr>
      <w:r>
        <w:rPr>
          <w:rFonts w:hint="eastAsia"/>
          <w:color w:val="000000"/>
          <w:szCs w:val="24"/>
        </w:rPr>
        <w:t>十</w:t>
      </w:r>
      <w:r w:rsidR="00C21985" w:rsidRPr="00111549">
        <w:rPr>
          <w:color w:val="000000"/>
          <w:szCs w:val="24"/>
        </w:rPr>
        <w:t>、本辦法經報總會核可後實施，修正時亦同。</w:t>
      </w:r>
    </w:p>
    <w:p w:rsidR="00C21985" w:rsidRPr="00111549" w:rsidRDefault="00C21985" w:rsidP="007128F9">
      <w:pPr>
        <w:ind w:leftChars="400" w:left="960" w:firstLineChars="500" w:firstLine="1200"/>
        <w:rPr>
          <w:b/>
          <w:sz w:val="32"/>
          <w:szCs w:val="32"/>
        </w:rPr>
      </w:pPr>
      <w:r w:rsidRPr="00111549">
        <w:rPr>
          <w:color w:val="000000"/>
          <w:szCs w:val="24"/>
        </w:rPr>
        <w:br w:type="page"/>
      </w:r>
      <w:r w:rsidRPr="00111549">
        <w:rPr>
          <w:b/>
          <w:sz w:val="32"/>
          <w:szCs w:val="32"/>
        </w:rPr>
        <w:t>臨時紀念電台呼號申請書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8"/>
        <w:gridCol w:w="1800"/>
        <w:gridCol w:w="4920"/>
      </w:tblGrid>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申請單位名稱</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縣</w:t>
            </w:r>
            <w:r w:rsidRPr="00111549">
              <w:rPr>
                <w:szCs w:val="24"/>
              </w:rPr>
              <w:t>/</w:t>
            </w:r>
            <w:r w:rsidRPr="00111549">
              <w:rPr>
                <w:szCs w:val="24"/>
              </w:rPr>
              <w:t>市童軍會</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jc w:val="center"/>
              <w:rPr>
                <w:szCs w:val="24"/>
              </w:rPr>
            </w:pPr>
          </w:p>
          <w:p w:rsidR="00C21985" w:rsidRPr="00111549" w:rsidRDefault="00C21985">
            <w:pPr>
              <w:jc w:val="center"/>
              <w:rPr>
                <w:szCs w:val="24"/>
              </w:rPr>
            </w:pPr>
            <w:r w:rsidRPr="00111549">
              <w:rPr>
                <w:szCs w:val="24"/>
              </w:rPr>
              <w:t>活</w:t>
            </w:r>
            <w:r w:rsidRPr="00111549">
              <w:rPr>
                <w:szCs w:val="24"/>
              </w:rPr>
              <w:t xml:space="preserve"> </w:t>
            </w:r>
            <w:r w:rsidRPr="00111549">
              <w:rPr>
                <w:szCs w:val="24"/>
              </w:rPr>
              <w:t>動</w:t>
            </w:r>
            <w:r w:rsidRPr="00111549">
              <w:rPr>
                <w:szCs w:val="24"/>
              </w:rPr>
              <w:t xml:space="preserve"> </w:t>
            </w:r>
            <w:r w:rsidRPr="00111549">
              <w:rPr>
                <w:szCs w:val="24"/>
              </w:rPr>
              <w:t>事</w:t>
            </w:r>
            <w:r w:rsidRPr="00111549">
              <w:rPr>
                <w:szCs w:val="24"/>
              </w:rPr>
              <w:t xml:space="preserve"> </w:t>
            </w:r>
            <w:r w:rsidRPr="00111549">
              <w:rPr>
                <w:szCs w:val="24"/>
              </w:rPr>
              <w:t>由</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rPr>
                <w:szCs w:val="24"/>
              </w:rPr>
            </w:pPr>
            <w:r w:rsidRPr="00111549">
              <w:rPr>
                <w:szCs w:val="24"/>
              </w:rPr>
              <w:t>1.</w:t>
            </w:r>
            <w:r w:rsidRPr="00111549">
              <w:rPr>
                <w:szCs w:val="24"/>
              </w:rPr>
              <w:t>參加</w:t>
            </w:r>
            <w:r w:rsidR="00CF743B">
              <w:rPr>
                <w:rFonts w:hint="eastAsia"/>
                <w:szCs w:val="24"/>
              </w:rPr>
              <w:t>2</w:t>
            </w:r>
            <w:r w:rsidR="00DA0408">
              <w:rPr>
                <w:rFonts w:hint="eastAsia"/>
                <w:szCs w:val="24"/>
              </w:rPr>
              <w:t>019</w:t>
            </w:r>
            <w:r w:rsidR="00CF743B">
              <w:rPr>
                <w:rFonts w:hint="eastAsia"/>
                <w:szCs w:val="24"/>
              </w:rPr>
              <w:t>世界</w:t>
            </w:r>
            <w:r w:rsidRPr="00111549">
              <w:rPr>
                <w:szCs w:val="24"/>
              </w:rPr>
              <w:t>童軍無線電空中大會</w:t>
            </w:r>
          </w:p>
          <w:p w:rsidR="00C21985" w:rsidRPr="00111549" w:rsidRDefault="00C21985">
            <w:pPr>
              <w:rPr>
                <w:szCs w:val="24"/>
              </w:rPr>
            </w:pPr>
            <w:r w:rsidRPr="00111549">
              <w:rPr>
                <w:szCs w:val="24"/>
              </w:rPr>
              <w:t>2.</w:t>
            </w:r>
            <w:r w:rsidRPr="00111549">
              <w:rPr>
                <w:szCs w:val="24"/>
              </w:rPr>
              <w:t>介紹童軍認識無線電</w:t>
            </w:r>
          </w:p>
          <w:p w:rsidR="00C21985" w:rsidRPr="00111549" w:rsidRDefault="00C21985">
            <w:pPr>
              <w:rPr>
                <w:szCs w:val="24"/>
              </w:rPr>
            </w:pPr>
            <w:r w:rsidRPr="00111549">
              <w:rPr>
                <w:szCs w:val="24"/>
              </w:rPr>
              <w:t>3.</w:t>
            </w:r>
            <w:r w:rsidRPr="00111549">
              <w:rPr>
                <w:szCs w:val="24"/>
              </w:rPr>
              <w:t>推展童軍無線電活動</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活</w:t>
            </w:r>
            <w:r w:rsidRPr="00111549">
              <w:rPr>
                <w:szCs w:val="24"/>
              </w:rPr>
              <w:t xml:space="preserve"> </w:t>
            </w:r>
            <w:r w:rsidRPr="00111549">
              <w:rPr>
                <w:szCs w:val="24"/>
              </w:rPr>
              <w:t>動</w:t>
            </w:r>
            <w:r w:rsidRPr="00111549">
              <w:rPr>
                <w:szCs w:val="24"/>
              </w:rPr>
              <w:t xml:space="preserve"> </w:t>
            </w:r>
            <w:r w:rsidRPr="00111549">
              <w:rPr>
                <w:szCs w:val="24"/>
              </w:rPr>
              <w:t>期</w:t>
            </w:r>
            <w:r w:rsidRPr="00111549">
              <w:rPr>
                <w:szCs w:val="24"/>
              </w:rPr>
              <w:t xml:space="preserve"> </w:t>
            </w:r>
            <w:r w:rsidRPr="00111549">
              <w:rPr>
                <w:szCs w:val="24"/>
              </w:rPr>
              <w:t>間</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自民國</w:t>
            </w:r>
            <w:r w:rsidRPr="00111549">
              <w:rPr>
                <w:szCs w:val="24"/>
              </w:rPr>
              <w:t xml:space="preserve">  </w:t>
            </w:r>
            <w:r w:rsidRPr="00111549">
              <w:rPr>
                <w:szCs w:val="24"/>
              </w:rPr>
              <w:t>年</w:t>
            </w:r>
            <w:r w:rsidRPr="00111549">
              <w:rPr>
                <w:szCs w:val="24"/>
              </w:rPr>
              <w:t xml:space="preserve">  </w:t>
            </w:r>
            <w:r w:rsidRPr="00111549">
              <w:rPr>
                <w:szCs w:val="24"/>
              </w:rPr>
              <w:t>月</w:t>
            </w:r>
            <w:r w:rsidRPr="00111549">
              <w:rPr>
                <w:szCs w:val="24"/>
              </w:rPr>
              <w:t xml:space="preserve">  </w:t>
            </w:r>
            <w:r w:rsidRPr="00111549">
              <w:rPr>
                <w:szCs w:val="24"/>
              </w:rPr>
              <w:t>日起至民國</w:t>
            </w:r>
            <w:r w:rsidRPr="00111549">
              <w:rPr>
                <w:szCs w:val="24"/>
              </w:rPr>
              <w:t xml:space="preserve">  </w:t>
            </w:r>
            <w:r w:rsidRPr="00111549">
              <w:rPr>
                <w:szCs w:val="24"/>
              </w:rPr>
              <w:t>年</w:t>
            </w:r>
            <w:r w:rsidRPr="00111549">
              <w:rPr>
                <w:szCs w:val="24"/>
              </w:rPr>
              <w:t xml:space="preserve">  </w:t>
            </w:r>
            <w:r w:rsidRPr="00111549">
              <w:rPr>
                <w:szCs w:val="24"/>
              </w:rPr>
              <w:t>月</w:t>
            </w:r>
            <w:r w:rsidRPr="00111549">
              <w:rPr>
                <w:szCs w:val="24"/>
              </w:rPr>
              <w:t xml:space="preserve">  </w:t>
            </w:r>
            <w:r w:rsidRPr="00111549">
              <w:rPr>
                <w:szCs w:val="24"/>
              </w:rPr>
              <w:t>日止，共</w:t>
            </w:r>
            <w:r w:rsidRPr="00111549">
              <w:rPr>
                <w:szCs w:val="24"/>
              </w:rPr>
              <w:t xml:space="preserve">  </w:t>
            </w:r>
            <w:r w:rsidRPr="00111549">
              <w:rPr>
                <w:szCs w:val="24"/>
              </w:rPr>
              <w:t>天。</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設</w:t>
            </w:r>
            <w:r w:rsidRPr="00111549">
              <w:rPr>
                <w:szCs w:val="24"/>
              </w:rPr>
              <w:t xml:space="preserve"> </w:t>
            </w:r>
            <w:r w:rsidRPr="00111549">
              <w:rPr>
                <w:szCs w:val="24"/>
              </w:rPr>
              <w:t>台</w:t>
            </w:r>
            <w:r w:rsidRPr="00111549">
              <w:rPr>
                <w:szCs w:val="24"/>
              </w:rPr>
              <w:t xml:space="preserve"> </w:t>
            </w:r>
            <w:r w:rsidRPr="00111549">
              <w:rPr>
                <w:szCs w:val="24"/>
              </w:rPr>
              <w:t>地</w:t>
            </w:r>
            <w:r w:rsidRPr="00111549">
              <w:rPr>
                <w:szCs w:val="24"/>
              </w:rPr>
              <w:t xml:space="preserve"> </w:t>
            </w:r>
            <w:r w:rsidRPr="00111549">
              <w:rPr>
                <w:szCs w:val="24"/>
              </w:rPr>
              <w:t>點</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擬使用呼號</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使</w:t>
            </w:r>
            <w:r w:rsidRPr="00111549">
              <w:rPr>
                <w:szCs w:val="24"/>
              </w:rPr>
              <w:t xml:space="preserve"> </w:t>
            </w:r>
            <w:r w:rsidRPr="00111549">
              <w:rPr>
                <w:szCs w:val="24"/>
              </w:rPr>
              <w:t>用</w:t>
            </w:r>
            <w:r w:rsidRPr="00111549">
              <w:rPr>
                <w:szCs w:val="24"/>
              </w:rPr>
              <w:t xml:space="preserve"> </w:t>
            </w:r>
            <w:r w:rsidRPr="00111549">
              <w:rPr>
                <w:szCs w:val="24"/>
              </w:rPr>
              <w:t>頻</w:t>
            </w:r>
            <w:r w:rsidRPr="00111549">
              <w:rPr>
                <w:szCs w:val="24"/>
              </w:rPr>
              <w:t xml:space="preserve"> </w:t>
            </w:r>
            <w:r w:rsidRPr="00111549">
              <w:rPr>
                <w:szCs w:val="24"/>
              </w:rPr>
              <w:t>率</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開放的業餘頻率</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機</w:t>
            </w:r>
            <w:r w:rsidRPr="00111549">
              <w:rPr>
                <w:szCs w:val="24"/>
              </w:rPr>
              <w:t xml:space="preserve"> </w:t>
            </w:r>
            <w:r w:rsidRPr="00111549">
              <w:rPr>
                <w:szCs w:val="24"/>
              </w:rPr>
              <w:t>器</w:t>
            </w:r>
            <w:r w:rsidRPr="00111549">
              <w:rPr>
                <w:szCs w:val="24"/>
              </w:rPr>
              <w:t xml:space="preserve"> </w:t>
            </w:r>
            <w:r w:rsidRPr="00111549">
              <w:rPr>
                <w:szCs w:val="24"/>
              </w:rPr>
              <w:t>種</w:t>
            </w:r>
            <w:r w:rsidRPr="00111549">
              <w:rPr>
                <w:szCs w:val="24"/>
              </w:rPr>
              <w:t xml:space="preserve"> </w:t>
            </w:r>
            <w:r w:rsidRPr="00111549">
              <w:rPr>
                <w:szCs w:val="24"/>
              </w:rPr>
              <w:t>類</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天</w:t>
            </w:r>
            <w:r w:rsidRPr="00111549">
              <w:rPr>
                <w:szCs w:val="24"/>
              </w:rPr>
              <w:t xml:space="preserve">   </w:t>
            </w:r>
            <w:r w:rsidRPr="00111549">
              <w:rPr>
                <w:szCs w:val="24"/>
              </w:rPr>
              <w:t>線</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功</w:t>
            </w:r>
            <w:r w:rsidRPr="00111549">
              <w:rPr>
                <w:szCs w:val="24"/>
              </w:rPr>
              <w:t xml:space="preserve">   </w:t>
            </w:r>
            <w:r w:rsidRPr="00111549">
              <w:rPr>
                <w:szCs w:val="24"/>
              </w:rPr>
              <w:t>率</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p>
        </w:tc>
      </w:tr>
      <w:tr w:rsidR="00C21985" w:rsidRPr="00111549" w:rsidTr="007128F9">
        <w:trPr>
          <w:cantSplit/>
        </w:trPr>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電台</w:t>
            </w:r>
            <w:r w:rsidRPr="00111549">
              <w:rPr>
                <w:szCs w:val="24"/>
              </w:rPr>
              <w:t xml:space="preserve"> </w:t>
            </w:r>
            <w:r w:rsidRPr="00111549">
              <w:rPr>
                <w:szCs w:val="24"/>
              </w:rPr>
              <w:t>負責人</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個人呼號：</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聯</w:t>
            </w:r>
            <w:r w:rsidRPr="00111549">
              <w:rPr>
                <w:szCs w:val="24"/>
              </w:rPr>
              <w:t xml:space="preserve"> </w:t>
            </w:r>
            <w:r w:rsidRPr="00111549">
              <w:rPr>
                <w:szCs w:val="24"/>
              </w:rPr>
              <w:t>絡</w:t>
            </w:r>
            <w:r w:rsidRPr="00111549">
              <w:rPr>
                <w:szCs w:val="24"/>
              </w:rPr>
              <w:t xml:space="preserve"> </w:t>
            </w:r>
            <w:r w:rsidRPr="00111549">
              <w:rPr>
                <w:szCs w:val="24"/>
              </w:rPr>
              <w:t>地</w:t>
            </w:r>
            <w:r w:rsidRPr="00111549">
              <w:rPr>
                <w:szCs w:val="24"/>
              </w:rPr>
              <w:t xml:space="preserve"> </w:t>
            </w:r>
            <w:r w:rsidRPr="00111549">
              <w:rPr>
                <w:szCs w:val="24"/>
              </w:rPr>
              <w:t>址</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聯</w:t>
            </w:r>
            <w:r w:rsidRPr="00111549">
              <w:rPr>
                <w:szCs w:val="24"/>
              </w:rPr>
              <w:t xml:space="preserve"> </w:t>
            </w:r>
            <w:r w:rsidRPr="00111549">
              <w:rPr>
                <w:szCs w:val="24"/>
              </w:rPr>
              <w:t>絡</w:t>
            </w:r>
            <w:r w:rsidRPr="00111549">
              <w:rPr>
                <w:szCs w:val="24"/>
              </w:rPr>
              <w:t xml:space="preserve"> </w:t>
            </w:r>
            <w:r w:rsidRPr="00111549">
              <w:rPr>
                <w:szCs w:val="24"/>
              </w:rPr>
              <w:t>方</w:t>
            </w:r>
            <w:r w:rsidRPr="00111549">
              <w:rPr>
                <w:szCs w:val="24"/>
              </w:rPr>
              <w:t xml:space="preserve"> </w:t>
            </w:r>
            <w:r w:rsidRPr="00111549">
              <w:rPr>
                <w:szCs w:val="24"/>
              </w:rPr>
              <w:t>式</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電話</w:t>
            </w:r>
            <w:r w:rsidRPr="00111549">
              <w:rPr>
                <w:szCs w:val="24"/>
              </w:rPr>
              <w:t xml:space="preserve"> (   )            </w:t>
            </w:r>
            <w:r w:rsidRPr="00111549">
              <w:rPr>
                <w:szCs w:val="24"/>
              </w:rPr>
              <w:t>、傳真</w:t>
            </w:r>
            <w:r w:rsidRPr="00111549">
              <w:rPr>
                <w:szCs w:val="24"/>
              </w:rPr>
              <w:t xml:space="preserve"> (   )</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jc w:val="center"/>
              <w:rPr>
                <w:szCs w:val="24"/>
              </w:rPr>
            </w:pPr>
            <w:r w:rsidRPr="00111549">
              <w:rPr>
                <w:szCs w:val="24"/>
              </w:rPr>
              <w:t>QSL</w:t>
            </w:r>
            <w:r w:rsidRPr="00111549">
              <w:rPr>
                <w:szCs w:val="24"/>
              </w:rPr>
              <w:t>卡管理</w:t>
            </w:r>
          </w:p>
        </w:tc>
        <w:tc>
          <w:tcPr>
            <w:tcW w:w="6720" w:type="dxa"/>
            <w:gridSpan w:val="2"/>
            <w:tcBorders>
              <w:top w:val="double" w:sz="4" w:space="0" w:color="auto"/>
              <w:left w:val="double" w:sz="4" w:space="0" w:color="auto"/>
              <w:bottom w:val="double" w:sz="4" w:space="0" w:color="auto"/>
              <w:right w:val="double" w:sz="4" w:space="0" w:color="auto"/>
            </w:tcBorders>
          </w:tcPr>
          <w:p w:rsidR="00C21985" w:rsidRPr="00111549" w:rsidRDefault="00C21985">
            <w:pPr>
              <w:spacing w:beforeLines="50" w:before="180" w:afterLines="50" w:after="180"/>
              <w:rPr>
                <w:szCs w:val="24"/>
              </w:rPr>
            </w:pPr>
            <w:r w:rsidRPr="00111549">
              <w:rPr>
                <w:szCs w:val="24"/>
              </w:rPr>
              <w:t xml:space="preserve"> □</w:t>
            </w:r>
            <w:r w:rsidRPr="00111549">
              <w:rPr>
                <w:szCs w:val="24"/>
              </w:rPr>
              <w:t>無線電促進會統一處理</w:t>
            </w:r>
            <w:r w:rsidRPr="00111549">
              <w:rPr>
                <w:szCs w:val="24"/>
              </w:rPr>
              <w:t xml:space="preserve">    □</w:t>
            </w:r>
            <w:r w:rsidRPr="00111549">
              <w:rPr>
                <w:szCs w:val="24"/>
              </w:rPr>
              <w:t>其它</w:t>
            </w:r>
          </w:p>
        </w:tc>
      </w:tr>
      <w:tr w:rsidR="00C21985" w:rsidRPr="00111549" w:rsidTr="007128F9">
        <w:tc>
          <w:tcPr>
            <w:tcW w:w="1948" w:type="dxa"/>
            <w:tcBorders>
              <w:top w:val="double" w:sz="4" w:space="0" w:color="auto"/>
              <w:left w:val="double" w:sz="4" w:space="0" w:color="auto"/>
              <w:bottom w:val="double" w:sz="4" w:space="0" w:color="auto"/>
              <w:right w:val="double" w:sz="4" w:space="0" w:color="auto"/>
            </w:tcBorders>
            <w:vAlign w:val="center"/>
          </w:tcPr>
          <w:p w:rsidR="00C21985" w:rsidRPr="00111549" w:rsidRDefault="00C21985">
            <w:pPr>
              <w:jc w:val="center"/>
              <w:rPr>
                <w:szCs w:val="24"/>
              </w:rPr>
            </w:pPr>
            <w:r w:rsidRPr="00111549">
              <w:rPr>
                <w:szCs w:val="24"/>
              </w:rPr>
              <w:t>說</w:t>
            </w:r>
            <w:r w:rsidRPr="00111549">
              <w:rPr>
                <w:szCs w:val="24"/>
              </w:rPr>
              <w:t xml:space="preserve"> </w:t>
            </w:r>
            <w:r w:rsidRPr="00111549">
              <w:rPr>
                <w:szCs w:val="24"/>
              </w:rPr>
              <w:t>明</w:t>
            </w:r>
            <w:r w:rsidRPr="00111549">
              <w:rPr>
                <w:szCs w:val="24"/>
              </w:rPr>
              <w:t xml:space="preserve"> </w:t>
            </w:r>
            <w:r w:rsidRPr="00111549">
              <w:rPr>
                <w:szCs w:val="24"/>
              </w:rPr>
              <w:t>欄</w:t>
            </w:r>
          </w:p>
        </w:tc>
        <w:tc>
          <w:tcPr>
            <w:tcW w:w="6720" w:type="dxa"/>
            <w:gridSpan w:val="2"/>
            <w:tcBorders>
              <w:top w:val="double" w:sz="4" w:space="0" w:color="auto"/>
              <w:left w:val="double" w:sz="4" w:space="0" w:color="auto"/>
              <w:right w:val="double" w:sz="4" w:space="0" w:color="auto"/>
            </w:tcBorders>
          </w:tcPr>
          <w:p w:rsidR="00C21985" w:rsidRPr="00111549" w:rsidRDefault="00C21985">
            <w:pPr>
              <w:rPr>
                <w:szCs w:val="24"/>
              </w:rPr>
            </w:pPr>
            <w:r w:rsidRPr="00111549">
              <w:rPr>
                <w:szCs w:val="24"/>
              </w:rPr>
              <w:t xml:space="preserve"> </w:t>
            </w:r>
            <w:r w:rsidRPr="00111549">
              <w:rPr>
                <w:szCs w:val="24"/>
              </w:rPr>
              <w:t>擬申請紀念電台呼號：（由童軍總會填寫）</w:t>
            </w:r>
          </w:p>
          <w:p w:rsidR="00C21985" w:rsidRPr="00111549" w:rsidRDefault="00C21985">
            <w:pPr>
              <w:rPr>
                <w:szCs w:val="24"/>
              </w:rPr>
            </w:pPr>
          </w:p>
        </w:tc>
      </w:tr>
      <w:tr w:rsidR="00C21985" w:rsidRPr="00111549" w:rsidTr="007128F9">
        <w:trPr>
          <w:cantSplit/>
          <w:trHeight w:val="540"/>
        </w:trPr>
        <w:tc>
          <w:tcPr>
            <w:tcW w:w="1948" w:type="dxa"/>
            <w:vMerge w:val="restart"/>
            <w:tcBorders>
              <w:top w:val="double" w:sz="4" w:space="0" w:color="auto"/>
              <w:left w:val="double" w:sz="4" w:space="0" w:color="auto"/>
              <w:right w:val="double" w:sz="4" w:space="0" w:color="auto"/>
            </w:tcBorders>
            <w:vAlign w:val="center"/>
          </w:tcPr>
          <w:p w:rsidR="00C21985" w:rsidRPr="00111549" w:rsidRDefault="00C21985">
            <w:pPr>
              <w:spacing w:before="240" w:after="240"/>
              <w:jc w:val="center"/>
              <w:rPr>
                <w:szCs w:val="24"/>
              </w:rPr>
            </w:pPr>
            <w:r w:rsidRPr="00111549">
              <w:rPr>
                <w:szCs w:val="24"/>
              </w:rPr>
              <w:t>申請單位證明</w:t>
            </w:r>
          </w:p>
        </w:tc>
        <w:tc>
          <w:tcPr>
            <w:tcW w:w="1800" w:type="dxa"/>
            <w:tcBorders>
              <w:top w:val="double" w:sz="4" w:space="0" w:color="auto"/>
              <w:left w:val="double" w:sz="4" w:space="0" w:color="auto"/>
              <w:right w:val="single" w:sz="8" w:space="0" w:color="auto"/>
            </w:tcBorders>
          </w:tcPr>
          <w:p w:rsidR="00C21985" w:rsidRPr="00111549" w:rsidRDefault="00C21985">
            <w:pPr>
              <w:spacing w:line="0" w:lineRule="atLeast"/>
              <w:jc w:val="distribute"/>
              <w:rPr>
                <w:szCs w:val="24"/>
              </w:rPr>
            </w:pPr>
            <w:r w:rsidRPr="00111549">
              <w:rPr>
                <w:szCs w:val="24"/>
              </w:rPr>
              <w:t>電台負責人</w:t>
            </w:r>
          </w:p>
          <w:p w:rsidR="00C21985" w:rsidRPr="00111549" w:rsidRDefault="00C21985">
            <w:pPr>
              <w:spacing w:line="0" w:lineRule="atLeast"/>
              <w:jc w:val="distribute"/>
              <w:rPr>
                <w:szCs w:val="24"/>
              </w:rPr>
            </w:pPr>
            <w:r w:rsidRPr="00111549">
              <w:rPr>
                <w:szCs w:val="24"/>
              </w:rPr>
              <w:t>(</w:t>
            </w:r>
            <w:r w:rsidRPr="00111549">
              <w:rPr>
                <w:szCs w:val="24"/>
              </w:rPr>
              <w:t>具業餘無線電執照者</w:t>
            </w:r>
            <w:r w:rsidRPr="00111549">
              <w:rPr>
                <w:szCs w:val="24"/>
              </w:rPr>
              <w:t>)</w:t>
            </w:r>
          </w:p>
        </w:tc>
        <w:tc>
          <w:tcPr>
            <w:tcW w:w="4920" w:type="dxa"/>
            <w:tcBorders>
              <w:top w:val="double" w:sz="4" w:space="0" w:color="auto"/>
              <w:left w:val="single" w:sz="8" w:space="0" w:color="auto"/>
              <w:right w:val="double" w:sz="4" w:space="0" w:color="auto"/>
            </w:tcBorders>
          </w:tcPr>
          <w:p w:rsidR="00C21985" w:rsidRPr="00111549" w:rsidRDefault="00C21985">
            <w:pPr>
              <w:spacing w:before="240" w:after="240"/>
              <w:jc w:val="right"/>
              <w:rPr>
                <w:szCs w:val="24"/>
              </w:rPr>
            </w:pPr>
            <w:r w:rsidRPr="00111549">
              <w:rPr>
                <w:szCs w:val="24"/>
              </w:rPr>
              <w:t>簽章</w:t>
            </w:r>
          </w:p>
        </w:tc>
      </w:tr>
      <w:tr w:rsidR="00C21985" w:rsidRPr="00111549" w:rsidTr="007128F9">
        <w:trPr>
          <w:cantSplit/>
          <w:trHeight w:val="540"/>
        </w:trPr>
        <w:tc>
          <w:tcPr>
            <w:tcW w:w="1948" w:type="dxa"/>
            <w:vMerge/>
            <w:tcBorders>
              <w:left w:val="double" w:sz="4" w:space="0" w:color="auto"/>
              <w:right w:val="double" w:sz="4" w:space="0" w:color="auto"/>
            </w:tcBorders>
          </w:tcPr>
          <w:p w:rsidR="00C21985" w:rsidRPr="00111549" w:rsidRDefault="00C21985">
            <w:pPr>
              <w:spacing w:before="240" w:after="240"/>
              <w:jc w:val="center"/>
              <w:rPr>
                <w:szCs w:val="24"/>
              </w:rPr>
            </w:pPr>
          </w:p>
        </w:tc>
        <w:tc>
          <w:tcPr>
            <w:tcW w:w="1800" w:type="dxa"/>
            <w:tcBorders>
              <w:left w:val="double" w:sz="4" w:space="0" w:color="auto"/>
              <w:right w:val="single" w:sz="8" w:space="0" w:color="auto"/>
            </w:tcBorders>
          </w:tcPr>
          <w:p w:rsidR="00C21985" w:rsidRPr="00111549" w:rsidRDefault="00C21985">
            <w:pPr>
              <w:spacing w:before="240" w:after="240"/>
              <w:jc w:val="distribute"/>
              <w:rPr>
                <w:szCs w:val="24"/>
              </w:rPr>
            </w:pPr>
            <w:r w:rsidRPr="00111549">
              <w:rPr>
                <w:szCs w:val="24"/>
              </w:rPr>
              <w:t>承辦童軍團</w:t>
            </w:r>
          </w:p>
        </w:tc>
        <w:tc>
          <w:tcPr>
            <w:tcW w:w="4920" w:type="dxa"/>
            <w:tcBorders>
              <w:left w:val="single" w:sz="8" w:space="0" w:color="auto"/>
              <w:right w:val="double" w:sz="4" w:space="0" w:color="auto"/>
            </w:tcBorders>
          </w:tcPr>
          <w:p w:rsidR="00C21985" w:rsidRPr="00111549" w:rsidRDefault="00C21985">
            <w:pPr>
              <w:spacing w:before="240" w:after="240"/>
              <w:jc w:val="distribute"/>
              <w:rPr>
                <w:szCs w:val="24"/>
              </w:rPr>
            </w:pPr>
            <w:r w:rsidRPr="00111549">
              <w:rPr>
                <w:szCs w:val="24"/>
              </w:rPr>
              <w:t xml:space="preserve">     </w:t>
            </w:r>
            <w:r w:rsidRPr="00111549">
              <w:rPr>
                <w:szCs w:val="24"/>
              </w:rPr>
              <w:t>縣</w:t>
            </w:r>
            <w:r w:rsidRPr="00111549">
              <w:rPr>
                <w:szCs w:val="24"/>
              </w:rPr>
              <w:t>/</w:t>
            </w:r>
            <w:r w:rsidRPr="00111549">
              <w:rPr>
                <w:szCs w:val="24"/>
              </w:rPr>
              <w:t>市第</w:t>
            </w:r>
            <w:r w:rsidRPr="00111549">
              <w:rPr>
                <w:szCs w:val="24"/>
              </w:rPr>
              <w:t xml:space="preserve">    </w:t>
            </w:r>
            <w:r w:rsidRPr="00111549">
              <w:rPr>
                <w:szCs w:val="24"/>
              </w:rPr>
              <w:t>團</w:t>
            </w:r>
            <w:r w:rsidRPr="00111549">
              <w:rPr>
                <w:szCs w:val="24"/>
              </w:rPr>
              <w:t xml:space="preserve"> </w:t>
            </w:r>
            <w:r w:rsidRPr="00111549">
              <w:rPr>
                <w:szCs w:val="24"/>
              </w:rPr>
              <w:t>主任委員</w:t>
            </w:r>
            <w:r w:rsidRPr="00111549">
              <w:rPr>
                <w:szCs w:val="24"/>
              </w:rPr>
              <w:t xml:space="preserve">         </w:t>
            </w:r>
            <w:r w:rsidRPr="00111549">
              <w:rPr>
                <w:szCs w:val="24"/>
              </w:rPr>
              <w:t>簽章</w:t>
            </w:r>
          </w:p>
        </w:tc>
      </w:tr>
      <w:tr w:rsidR="00C21985" w:rsidRPr="00111549" w:rsidTr="007128F9">
        <w:trPr>
          <w:cantSplit/>
          <w:trHeight w:val="540"/>
        </w:trPr>
        <w:tc>
          <w:tcPr>
            <w:tcW w:w="1948" w:type="dxa"/>
            <w:vMerge/>
            <w:tcBorders>
              <w:left w:val="double" w:sz="4" w:space="0" w:color="auto"/>
              <w:right w:val="double" w:sz="4" w:space="0" w:color="auto"/>
            </w:tcBorders>
          </w:tcPr>
          <w:p w:rsidR="00C21985" w:rsidRPr="00111549" w:rsidRDefault="00C21985">
            <w:pPr>
              <w:spacing w:before="240" w:after="240"/>
              <w:jc w:val="center"/>
              <w:rPr>
                <w:szCs w:val="24"/>
              </w:rPr>
            </w:pPr>
          </w:p>
        </w:tc>
        <w:tc>
          <w:tcPr>
            <w:tcW w:w="1800" w:type="dxa"/>
            <w:tcBorders>
              <w:left w:val="double" w:sz="4" w:space="0" w:color="auto"/>
              <w:right w:val="single" w:sz="8" w:space="0" w:color="auto"/>
            </w:tcBorders>
          </w:tcPr>
          <w:p w:rsidR="00C21985" w:rsidRPr="00111549" w:rsidRDefault="00C21985">
            <w:pPr>
              <w:spacing w:before="240" w:after="240"/>
              <w:jc w:val="distribute"/>
              <w:rPr>
                <w:szCs w:val="24"/>
              </w:rPr>
            </w:pPr>
            <w:r w:rsidRPr="00111549">
              <w:rPr>
                <w:szCs w:val="24"/>
              </w:rPr>
              <w:t>縣市童軍會</w:t>
            </w:r>
          </w:p>
        </w:tc>
        <w:tc>
          <w:tcPr>
            <w:tcW w:w="4920" w:type="dxa"/>
            <w:tcBorders>
              <w:left w:val="single" w:sz="8" w:space="0" w:color="auto"/>
              <w:right w:val="double" w:sz="4" w:space="0" w:color="auto"/>
            </w:tcBorders>
          </w:tcPr>
          <w:p w:rsidR="00C21985" w:rsidRPr="00111549" w:rsidRDefault="00C21985" w:rsidP="00CF16B1">
            <w:pPr>
              <w:spacing w:before="240" w:after="240"/>
              <w:jc w:val="right"/>
              <w:rPr>
                <w:szCs w:val="24"/>
              </w:rPr>
            </w:pPr>
            <w:r w:rsidRPr="00111549">
              <w:rPr>
                <w:szCs w:val="24"/>
              </w:rPr>
              <w:t xml:space="preserve">    </w:t>
            </w:r>
            <w:r w:rsidRPr="00111549">
              <w:rPr>
                <w:szCs w:val="24"/>
              </w:rPr>
              <w:t>縣</w:t>
            </w:r>
            <w:r w:rsidRPr="00111549">
              <w:rPr>
                <w:szCs w:val="24"/>
              </w:rPr>
              <w:t>/</w:t>
            </w:r>
            <w:r w:rsidRPr="00111549">
              <w:rPr>
                <w:szCs w:val="24"/>
              </w:rPr>
              <w:t>市童軍會</w:t>
            </w:r>
            <w:r w:rsidRPr="00111549">
              <w:rPr>
                <w:szCs w:val="24"/>
              </w:rPr>
              <w:t xml:space="preserve"> </w:t>
            </w:r>
            <w:r w:rsidRPr="00111549">
              <w:rPr>
                <w:szCs w:val="24"/>
              </w:rPr>
              <w:t>總幹事</w:t>
            </w:r>
            <w:r w:rsidRPr="00111549">
              <w:rPr>
                <w:szCs w:val="24"/>
              </w:rPr>
              <w:t xml:space="preserve">        </w:t>
            </w:r>
            <w:r w:rsidRPr="00111549">
              <w:rPr>
                <w:szCs w:val="24"/>
              </w:rPr>
              <w:t>簽章</w:t>
            </w:r>
          </w:p>
        </w:tc>
      </w:tr>
      <w:tr w:rsidR="00C21985" w:rsidRPr="00111549" w:rsidTr="007128F9">
        <w:trPr>
          <w:cantSplit/>
          <w:trHeight w:val="540"/>
        </w:trPr>
        <w:tc>
          <w:tcPr>
            <w:tcW w:w="1948" w:type="dxa"/>
            <w:vMerge/>
            <w:tcBorders>
              <w:left w:val="double" w:sz="4" w:space="0" w:color="auto"/>
              <w:bottom w:val="double" w:sz="4" w:space="0" w:color="auto"/>
              <w:right w:val="double" w:sz="4" w:space="0" w:color="auto"/>
            </w:tcBorders>
          </w:tcPr>
          <w:p w:rsidR="00C21985" w:rsidRPr="00111549" w:rsidRDefault="00C21985">
            <w:pPr>
              <w:spacing w:before="240" w:after="240"/>
              <w:jc w:val="center"/>
              <w:rPr>
                <w:szCs w:val="24"/>
              </w:rPr>
            </w:pPr>
          </w:p>
        </w:tc>
        <w:tc>
          <w:tcPr>
            <w:tcW w:w="1800" w:type="dxa"/>
            <w:tcBorders>
              <w:left w:val="double" w:sz="4" w:space="0" w:color="auto"/>
              <w:bottom w:val="double" w:sz="4" w:space="0" w:color="auto"/>
              <w:right w:val="single" w:sz="8" w:space="0" w:color="auto"/>
            </w:tcBorders>
          </w:tcPr>
          <w:p w:rsidR="00C6649B" w:rsidRPr="00111549" w:rsidRDefault="00C21985" w:rsidP="00C6649B">
            <w:pPr>
              <w:jc w:val="distribute"/>
              <w:rPr>
                <w:szCs w:val="24"/>
              </w:rPr>
            </w:pPr>
            <w:r w:rsidRPr="00111549">
              <w:rPr>
                <w:szCs w:val="24"/>
              </w:rPr>
              <w:t>中</w:t>
            </w:r>
            <w:r w:rsidR="00C6649B" w:rsidRPr="00111549">
              <w:rPr>
                <w:szCs w:val="24"/>
              </w:rPr>
              <w:t>華民</w:t>
            </w:r>
            <w:r w:rsidRPr="00111549">
              <w:rPr>
                <w:szCs w:val="24"/>
              </w:rPr>
              <w:t>國</w:t>
            </w:r>
          </w:p>
          <w:p w:rsidR="00C21985" w:rsidRPr="00111549" w:rsidRDefault="00C21985" w:rsidP="00C6649B">
            <w:pPr>
              <w:jc w:val="distribute"/>
              <w:rPr>
                <w:szCs w:val="24"/>
              </w:rPr>
            </w:pPr>
            <w:r w:rsidRPr="00111549">
              <w:rPr>
                <w:szCs w:val="24"/>
              </w:rPr>
              <w:t>童軍總會</w:t>
            </w:r>
          </w:p>
        </w:tc>
        <w:tc>
          <w:tcPr>
            <w:tcW w:w="4920" w:type="dxa"/>
            <w:tcBorders>
              <w:left w:val="single" w:sz="8" w:space="0" w:color="auto"/>
              <w:bottom w:val="double" w:sz="4" w:space="0" w:color="auto"/>
              <w:right w:val="double" w:sz="4" w:space="0" w:color="auto"/>
            </w:tcBorders>
          </w:tcPr>
          <w:p w:rsidR="00C21985" w:rsidRPr="00111549" w:rsidRDefault="00C21985">
            <w:pPr>
              <w:spacing w:before="240" w:after="240"/>
              <w:jc w:val="right"/>
              <w:rPr>
                <w:szCs w:val="24"/>
              </w:rPr>
            </w:pPr>
            <w:r w:rsidRPr="00111549">
              <w:rPr>
                <w:szCs w:val="24"/>
              </w:rPr>
              <w:t>簽章</w:t>
            </w:r>
          </w:p>
        </w:tc>
      </w:tr>
    </w:tbl>
    <w:p w:rsidR="00C21985" w:rsidRPr="00111549" w:rsidRDefault="00C21985">
      <w:pPr>
        <w:snapToGrid w:val="0"/>
        <w:jc w:val="both"/>
        <w:rPr>
          <w:szCs w:val="24"/>
        </w:rPr>
      </w:pPr>
    </w:p>
    <w:sectPr w:rsidR="00C21985" w:rsidRPr="00111549" w:rsidSect="007128F9">
      <w:footerReference w:type="even" r:id="rId10"/>
      <w:footerReference w:type="default" r:id="rId11"/>
      <w:pgSz w:w="11906" w:h="16838"/>
      <w:pgMar w:top="1079" w:right="1134" w:bottom="1079" w:left="1418"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C6" w:rsidRDefault="00C222C6">
      <w:r>
        <w:separator/>
      </w:r>
    </w:p>
  </w:endnote>
  <w:endnote w:type="continuationSeparator" w:id="0">
    <w:p w:rsidR="00C222C6" w:rsidRDefault="00C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5E" w:rsidRDefault="0072695E" w:rsidP="003E5F8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695E" w:rsidRDefault="007269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5E" w:rsidRDefault="0072695E" w:rsidP="003E5F8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22C6">
      <w:rPr>
        <w:rStyle w:val="a7"/>
        <w:noProof/>
      </w:rPr>
      <w:t>1</w:t>
    </w:r>
    <w:r>
      <w:rPr>
        <w:rStyle w:val="a7"/>
      </w:rPr>
      <w:fldChar w:fldCharType="end"/>
    </w:r>
  </w:p>
  <w:p w:rsidR="0072695E" w:rsidRDefault="0072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C6" w:rsidRDefault="00C222C6">
      <w:r>
        <w:separator/>
      </w:r>
    </w:p>
  </w:footnote>
  <w:footnote w:type="continuationSeparator" w:id="0">
    <w:p w:rsidR="00C222C6" w:rsidRDefault="00C22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7FD"/>
    <w:multiLevelType w:val="singleLevel"/>
    <w:tmpl w:val="BF5A9732"/>
    <w:lvl w:ilvl="0">
      <w:start w:val="1"/>
      <w:numFmt w:val="decimal"/>
      <w:lvlText w:val="%1."/>
      <w:lvlJc w:val="left"/>
      <w:pPr>
        <w:tabs>
          <w:tab w:val="num" w:pos="780"/>
        </w:tabs>
        <w:ind w:left="780" w:hanging="300"/>
      </w:pPr>
      <w:rPr>
        <w:rFonts w:hint="eastAsia"/>
      </w:rPr>
    </w:lvl>
  </w:abstractNum>
  <w:abstractNum w:abstractNumId="1">
    <w:nsid w:val="02D600BA"/>
    <w:multiLevelType w:val="multilevel"/>
    <w:tmpl w:val="2EF274D6"/>
    <w:lvl w:ilvl="0">
      <w:start w:val="1"/>
      <w:numFmt w:val="taiwaneseCountingThousand"/>
      <w:suff w:val="nothing"/>
      <w:lvlText w:val="%1、"/>
      <w:lvlJc w:val="left"/>
      <w:pPr>
        <w:ind w:left="425" w:hanging="425"/>
      </w:pPr>
      <w:rPr>
        <w:rFonts w:hint="eastAsia"/>
        <w:lang w:val="en-US"/>
      </w:rPr>
    </w:lvl>
    <w:lvl w:ilvl="1">
      <w:start w:val="1"/>
      <w:numFmt w:val="decimal"/>
      <w:suff w:val="nothing"/>
      <w:lvlText w:val="%2、"/>
      <w:lvlJc w:val="left"/>
      <w:pPr>
        <w:ind w:left="851" w:hanging="567"/>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036F6615"/>
    <w:multiLevelType w:val="singleLevel"/>
    <w:tmpl w:val="0409000F"/>
    <w:lvl w:ilvl="0">
      <w:start w:val="1"/>
      <w:numFmt w:val="decimal"/>
      <w:lvlText w:val="%1."/>
      <w:lvlJc w:val="left"/>
      <w:pPr>
        <w:tabs>
          <w:tab w:val="num" w:pos="425"/>
        </w:tabs>
        <w:ind w:left="425" w:hanging="425"/>
      </w:pPr>
    </w:lvl>
  </w:abstractNum>
  <w:abstractNum w:abstractNumId="3">
    <w:nsid w:val="04973984"/>
    <w:multiLevelType w:val="singleLevel"/>
    <w:tmpl w:val="0409000F"/>
    <w:lvl w:ilvl="0">
      <w:start w:val="1"/>
      <w:numFmt w:val="decimal"/>
      <w:lvlText w:val="%1."/>
      <w:lvlJc w:val="left"/>
      <w:pPr>
        <w:tabs>
          <w:tab w:val="num" w:pos="425"/>
        </w:tabs>
        <w:ind w:left="425" w:hanging="425"/>
      </w:pPr>
    </w:lvl>
  </w:abstractNum>
  <w:abstractNum w:abstractNumId="4">
    <w:nsid w:val="05471DD1"/>
    <w:multiLevelType w:val="singleLevel"/>
    <w:tmpl w:val="0409000F"/>
    <w:lvl w:ilvl="0">
      <w:start w:val="1"/>
      <w:numFmt w:val="decimal"/>
      <w:lvlText w:val="%1."/>
      <w:lvlJc w:val="left"/>
      <w:pPr>
        <w:tabs>
          <w:tab w:val="num" w:pos="425"/>
        </w:tabs>
        <w:ind w:left="425" w:hanging="425"/>
      </w:pPr>
    </w:lvl>
  </w:abstractNum>
  <w:abstractNum w:abstractNumId="5">
    <w:nsid w:val="19D70AED"/>
    <w:multiLevelType w:val="singleLevel"/>
    <w:tmpl w:val="9F14458C"/>
    <w:lvl w:ilvl="0">
      <w:start w:val="1"/>
      <w:numFmt w:val="taiwaneseCountingThousand"/>
      <w:lvlText w:val="%1、"/>
      <w:lvlJc w:val="left"/>
      <w:pPr>
        <w:tabs>
          <w:tab w:val="num" w:pos="840"/>
        </w:tabs>
        <w:ind w:left="840" w:hanging="480"/>
      </w:pPr>
      <w:rPr>
        <w:rFonts w:hint="eastAsia"/>
      </w:rPr>
    </w:lvl>
  </w:abstractNum>
  <w:abstractNum w:abstractNumId="6">
    <w:nsid w:val="1CF644F8"/>
    <w:multiLevelType w:val="singleLevel"/>
    <w:tmpl w:val="2926E2C0"/>
    <w:lvl w:ilvl="0">
      <w:start w:val="1"/>
      <w:numFmt w:val="taiwaneseCountingThousand"/>
      <w:lvlText w:val="%1、"/>
      <w:lvlJc w:val="left"/>
      <w:pPr>
        <w:tabs>
          <w:tab w:val="num" w:pos="480"/>
        </w:tabs>
        <w:ind w:left="480" w:hanging="480"/>
      </w:pPr>
      <w:rPr>
        <w:rFonts w:hint="eastAsia"/>
      </w:rPr>
    </w:lvl>
  </w:abstractNum>
  <w:abstractNum w:abstractNumId="7">
    <w:nsid w:val="2CAF5FB6"/>
    <w:multiLevelType w:val="hybridMultilevel"/>
    <w:tmpl w:val="320A3444"/>
    <w:lvl w:ilvl="0" w:tplc="831C47AC">
      <w:start w:val="1"/>
      <w:numFmt w:val="taiwaneseCountingThousand"/>
      <w:lvlText w:val="%1、"/>
      <w:lvlJc w:val="left"/>
      <w:pPr>
        <w:tabs>
          <w:tab w:val="num" w:pos="1847"/>
        </w:tabs>
        <w:ind w:left="1847" w:hanging="737"/>
      </w:pPr>
      <w:rPr>
        <w:rFonts w:hint="eastAsia"/>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8">
    <w:nsid w:val="2EB04403"/>
    <w:multiLevelType w:val="singleLevel"/>
    <w:tmpl w:val="BF5A9732"/>
    <w:lvl w:ilvl="0">
      <w:start w:val="1"/>
      <w:numFmt w:val="decimal"/>
      <w:lvlText w:val="%1."/>
      <w:lvlJc w:val="left"/>
      <w:pPr>
        <w:tabs>
          <w:tab w:val="num" w:pos="780"/>
        </w:tabs>
        <w:ind w:left="780" w:hanging="300"/>
      </w:pPr>
      <w:rPr>
        <w:rFonts w:hint="eastAsia"/>
      </w:rPr>
    </w:lvl>
  </w:abstractNum>
  <w:abstractNum w:abstractNumId="9">
    <w:nsid w:val="44302570"/>
    <w:multiLevelType w:val="singleLevel"/>
    <w:tmpl w:val="0409000F"/>
    <w:lvl w:ilvl="0">
      <w:start w:val="1"/>
      <w:numFmt w:val="decimal"/>
      <w:lvlText w:val="%1."/>
      <w:lvlJc w:val="left"/>
      <w:pPr>
        <w:tabs>
          <w:tab w:val="num" w:pos="425"/>
        </w:tabs>
        <w:ind w:left="425" w:hanging="425"/>
      </w:pPr>
    </w:lvl>
  </w:abstractNum>
  <w:abstractNum w:abstractNumId="10">
    <w:nsid w:val="46A03DC4"/>
    <w:multiLevelType w:val="singleLevel"/>
    <w:tmpl w:val="2E62BD96"/>
    <w:lvl w:ilvl="0">
      <w:start w:val="1"/>
      <w:numFmt w:val="taiwaneseCountingThousand"/>
      <w:lvlText w:val="%1、"/>
      <w:lvlJc w:val="left"/>
      <w:pPr>
        <w:tabs>
          <w:tab w:val="num" w:pos="840"/>
        </w:tabs>
        <w:ind w:left="840" w:hanging="480"/>
      </w:pPr>
      <w:rPr>
        <w:rFonts w:hint="eastAsia"/>
      </w:rPr>
    </w:lvl>
  </w:abstractNum>
  <w:abstractNum w:abstractNumId="11">
    <w:nsid w:val="6044551B"/>
    <w:multiLevelType w:val="singleLevel"/>
    <w:tmpl w:val="2E62BD96"/>
    <w:lvl w:ilvl="0">
      <w:start w:val="1"/>
      <w:numFmt w:val="taiwaneseCountingThousand"/>
      <w:lvlText w:val="%1、"/>
      <w:lvlJc w:val="left"/>
      <w:pPr>
        <w:tabs>
          <w:tab w:val="num" w:pos="840"/>
        </w:tabs>
        <w:ind w:left="840" w:hanging="480"/>
      </w:pPr>
      <w:rPr>
        <w:rFonts w:hint="eastAsia"/>
      </w:rPr>
    </w:lvl>
  </w:abstractNum>
  <w:abstractNum w:abstractNumId="12">
    <w:nsid w:val="6174782A"/>
    <w:multiLevelType w:val="singleLevel"/>
    <w:tmpl w:val="51B4E226"/>
    <w:lvl w:ilvl="0">
      <w:start w:val="1"/>
      <w:numFmt w:val="decimal"/>
      <w:lvlText w:val="%1."/>
      <w:lvlJc w:val="left"/>
      <w:pPr>
        <w:tabs>
          <w:tab w:val="num" w:pos="1020"/>
        </w:tabs>
        <w:ind w:left="1020" w:hanging="180"/>
      </w:pPr>
      <w:rPr>
        <w:rFonts w:hint="eastAsia"/>
      </w:rPr>
    </w:lvl>
  </w:abstractNum>
  <w:abstractNum w:abstractNumId="13">
    <w:nsid w:val="70EA22D5"/>
    <w:multiLevelType w:val="singleLevel"/>
    <w:tmpl w:val="BF5A9732"/>
    <w:lvl w:ilvl="0">
      <w:start w:val="1"/>
      <w:numFmt w:val="decimal"/>
      <w:lvlText w:val="%1."/>
      <w:lvlJc w:val="left"/>
      <w:pPr>
        <w:tabs>
          <w:tab w:val="num" w:pos="780"/>
        </w:tabs>
        <w:ind w:left="780" w:hanging="300"/>
      </w:pPr>
      <w:rPr>
        <w:rFonts w:hint="eastAsia"/>
      </w:rPr>
    </w:lvl>
  </w:abstractNum>
  <w:abstractNum w:abstractNumId="14">
    <w:nsid w:val="73097C40"/>
    <w:multiLevelType w:val="singleLevel"/>
    <w:tmpl w:val="BF5A9732"/>
    <w:lvl w:ilvl="0">
      <w:start w:val="1"/>
      <w:numFmt w:val="decimal"/>
      <w:lvlText w:val="%1."/>
      <w:lvlJc w:val="left"/>
      <w:pPr>
        <w:tabs>
          <w:tab w:val="num" w:pos="780"/>
        </w:tabs>
        <w:ind w:left="780" w:hanging="300"/>
      </w:pPr>
      <w:rPr>
        <w:rFonts w:hint="eastAsia"/>
      </w:rPr>
    </w:lvl>
  </w:abstractNum>
  <w:abstractNum w:abstractNumId="15">
    <w:nsid w:val="732525FF"/>
    <w:multiLevelType w:val="hybridMultilevel"/>
    <w:tmpl w:val="9A0E8EF4"/>
    <w:lvl w:ilvl="0" w:tplc="FFFFFFFF">
      <w:start w:val="1"/>
      <w:numFmt w:val="taiwaneseCountingThousand"/>
      <w:lvlText w:val="%1、"/>
      <w:lvlJc w:val="left"/>
      <w:pPr>
        <w:tabs>
          <w:tab w:val="num" w:pos="720"/>
        </w:tabs>
        <w:ind w:left="720" w:hanging="720"/>
      </w:pPr>
      <w:rPr>
        <w:rFonts w:hint="eastAsia"/>
      </w:rPr>
    </w:lvl>
    <w:lvl w:ilvl="1" w:tplc="C16CF8E2">
      <w:start w:val="1"/>
      <w:numFmt w:val="decimal"/>
      <w:lvlText w:val="%2、"/>
      <w:lvlJc w:val="left"/>
      <w:pPr>
        <w:tabs>
          <w:tab w:val="num" w:pos="480"/>
        </w:tabs>
        <w:ind w:left="480" w:hanging="480"/>
      </w:pPr>
      <w:rPr>
        <w:rFonts w:hint="eastAsia"/>
      </w:rPr>
    </w:lvl>
    <w:lvl w:ilvl="2" w:tplc="FFFFFFFF">
      <w:start w:val="1"/>
      <w:numFmt w:val="lowerRoman"/>
      <w:lvlText w:val="%3."/>
      <w:lvlJc w:val="right"/>
      <w:pPr>
        <w:tabs>
          <w:tab w:val="num" w:pos="1440"/>
        </w:tabs>
        <w:ind w:left="1440" w:hanging="480"/>
      </w:pPr>
    </w:lvl>
    <w:lvl w:ilvl="3" w:tplc="A14A2AE8">
      <w:start w:val="1"/>
      <w:numFmt w:val="decimal"/>
      <w:lvlText w:val="%4."/>
      <w:lvlJc w:val="left"/>
      <w:pPr>
        <w:tabs>
          <w:tab w:val="num" w:pos="1800"/>
        </w:tabs>
        <w:ind w:left="1800" w:hanging="36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1"/>
  </w:num>
  <w:num w:numId="2">
    <w:abstractNumId w:val="10"/>
  </w:num>
  <w:num w:numId="3">
    <w:abstractNumId w:val="5"/>
  </w:num>
  <w:num w:numId="4">
    <w:abstractNumId w:val="12"/>
  </w:num>
  <w:num w:numId="5">
    <w:abstractNumId w:val="9"/>
  </w:num>
  <w:num w:numId="6">
    <w:abstractNumId w:val="4"/>
  </w:num>
  <w:num w:numId="7">
    <w:abstractNumId w:val="6"/>
  </w:num>
  <w:num w:numId="8">
    <w:abstractNumId w:val="8"/>
  </w:num>
  <w:num w:numId="9">
    <w:abstractNumId w:val="13"/>
  </w:num>
  <w:num w:numId="10">
    <w:abstractNumId w:val="14"/>
  </w:num>
  <w:num w:numId="11">
    <w:abstractNumId w:val="0"/>
  </w:num>
  <w:num w:numId="12">
    <w:abstractNumId w:val="15"/>
  </w:num>
  <w:num w:numId="13">
    <w:abstractNumId w:val="2"/>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F3"/>
    <w:rsid w:val="00033062"/>
    <w:rsid w:val="00063F40"/>
    <w:rsid w:val="000B68B4"/>
    <w:rsid w:val="00111549"/>
    <w:rsid w:val="001128F3"/>
    <w:rsid w:val="00175717"/>
    <w:rsid w:val="0034062B"/>
    <w:rsid w:val="0034522E"/>
    <w:rsid w:val="00362BC3"/>
    <w:rsid w:val="003836CF"/>
    <w:rsid w:val="003E5F80"/>
    <w:rsid w:val="00433DBF"/>
    <w:rsid w:val="00467466"/>
    <w:rsid w:val="004B29CE"/>
    <w:rsid w:val="004E387F"/>
    <w:rsid w:val="00542D54"/>
    <w:rsid w:val="005F2339"/>
    <w:rsid w:val="006E5E22"/>
    <w:rsid w:val="007128F9"/>
    <w:rsid w:val="0072695E"/>
    <w:rsid w:val="00737B2B"/>
    <w:rsid w:val="00762DCE"/>
    <w:rsid w:val="007E430C"/>
    <w:rsid w:val="008C681B"/>
    <w:rsid w:val="009B296D"/>
    <w:rsid w:val="009B6CBA"/>
    <w:rsid w:val="009D02E3"/>
    <w:rsid w:val="00A36F92"/>
    <w:rsid w:val="00B31D0F"/>
    <w:rsid w:val="00B92838"/>
    <w:rsid w:val="00BD5863"/>
    <w:rsid w:val="00BE6763"/>
    <w:rsid w:val="00C21985"/>
    <w:rsid w:val="00C222C6"/>
    <w:rsid w:val="00C6649B"/>
    <w:rsid w:val="00C971EF"/>
    <w:rsid w:val="00CF16B1"/>
    <w:rsid w:val="00CF743B"/>
    <w:rsid w:val="00D2148C"/>
    <w:rsid w:val="00D62986"/>
    <w:rsid w:val="00DA0408"/>
    <w:rsid w:val="00E10669"/>
    <w:rsid w:val="00F201B3"/>
    <w:rsid w:val="00F63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1128F3"/>
    <w:rPr>
      <w:rFonts w:ascii="Arial" w:hAnsi="Arial"/>
      <w:sz w:val="18"/>
      <w:szCs w:val="18"/>
    </w:rPr>
  </w:style>
  <w:style w:type="paragraph" w:styleId="a6">
    <w:name w:val="footer"/>
    <w:basedOn w:val="a"/>
    <w:rsid w:val="0072695E"/>
    <w:pPr>
      <w:tabs>
        <w:tab w:val="center" w:pos="4153"/>
        <w:tab w:val="right" w:pos="8306"/>
      </w:tabs>
      <w:snapToGrid w:val="0"/>
    </w:pPr>
    <w:rPr>
      <w:sz w:val="20"/>
    </w:rPr>
  </w:style>
  <w:style w:type="character" w:styleId="a7">
    <w:name w:val="page number"/>
    <w:basedOn w:val="a0"/>
    <w:rsid w:val="0072695E"/>
  </w:style>
  <w:style w:type="paragraph" w:styleId="a8">
    <w:name w:val="List Paragraph"/>
    <w:basedOn w:val="a"/>
    <w:uiPriority w:val="34"/>
    <w:qFormat/>
    <w:rsid w:val="00111549"/>
    <w:pPr>
      <w:ind w:leftChars="200" w:left="480"/>
    </w:pPr>
  </w:style>
  <w:style w:type="paragraph" w:styleId="a9">
    <w:name w:val="header"/>
    <w:basedOn w:val="a"/>
    <w:link w:val="aa"/>
    <w:rsid w:val="005F2339"/>
    <w:pPr>
      <w:tabs>
        <w:tab w:val="center" w:pos="4153"/>
        <w:tab w:val="right" w:pos="8306"/>
      </w:tabs>
      <w:snapToGrid w:val="0"/>
    </w:pPr>
    <w:rPr>
      <w:sz w:val="20"/>
    </w:rPr>
  </w:style>
  <w:style w:type="character" w:customStyle="1" w:styleId="aa">
    <w:name w:val="頁首 字元"/>
    <w:basedOn w:val="a0"/>
    <w:link w:val="a9"/>
    <w:rsid w:val="005F233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1128F3"/>
    <w:rPr>
      <w:rFonts w:ascii="Arial" w:hAnsi="Arial"/>
      <w:sz w:val="18"/>
      <w:szCs w:val="18"/>
    </w:rPr>
  </w:style>
  <w:style w:type="paragraph" w:styleId="a6">
    <w:name w:val="footer"/>
    <w:basedOn w:val="a"/>
    <w:rsid w:val="0072695E"/>
    <w:pPr>
      <w:tabs>
        <w:tab w:val="center" w:pos="4153"/>
        <w:tab w:val="right" w:pos="8306"/>
      </w:tabs>
      <w:snapToGrid w:val="0"/>
    </w:pPr>
    <w:rPr>
      <w:sz w:val="20"/>
    </w:rPr>
  </w:style>
  <w:style w:type="character" w:styleId="a7">
    <w:name w:val="page number"/>
    <w:basedOn w:val="a0"/>
    <w:rsid w:val="0072695E"/>
  </w:style>
  <w:style w:type="paragraph" w:styleId="a8">
    <w:name w:val="List Paragraph"/>
    <w:basedOn w:val="a"/>
    <w:uiPriority w:val="34"/>
    <w:qFormat/>
    <w:rsid w:val="00111549"/>
    <w:pPr>
      <w:ind w:leftChars="200" w:left="480"/>
    </w:pPr>
  </w:style>
  <w:style w:type="paragraph" w:styleId="a9">
    <w:name w:val="header"/>
    <w:basedOn w:val="a"/>
    <w:link w:val="aa"/>
    <w:rsid w:val="005F2339"/>
    <w:pPr>
      <w:tabs>
        <w:tab w:val="center" w:pos="4153"/>
        <w:tab w:val="right" w:pos="8306"/>
      </w:tabs>
      <w:snapToGrid w:val="0"/>
    </w:pPr>
    <w:rPr>
      <w:sz w:val="20"/>
    </w:rPr>
  </w:style>
  <w:style w:type="character" w:customStyle="1" w:styleId="aa">
    <w:name w:val="頁首 字元"/>
    <w:basedOn w:val="a0"/>
    <w:link w:val="a9"/>
    <w:rsid w:val="005F233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jotajoti.inf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2900-A7BA-4AD6-8F56-623F38EF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277</Words>
  <Characters>1580</Characters>
  <Application>Microsoft Office Word</Application>
  <DocSecurity>0</DocSecurity>
  <Lines>13</Lines>
  <Paragraphs>3</Paragraphs>
  <ScaleCrop>false</ScaleCrop>
  <Company>hhps</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八十七學年度中小學網路競賽活動實施計畫</dc:title>
  <dc:creator>wu</dc:creator>
  <cp:lastModifiedBy>user</cp:lastModifiedBy>
  <cp:revision>3</cp:revision>
  <cp:lastPrinted>2010-08-20T07:13:00Z</cp:lastPrinted>
  <dcterms:created xsi:type="dcterms:W3CDTF">2019-08-28T02:19:00Z</dcterms:created>
  <dcterms:modified xsi:type="dcterms:W3CDTF">2019-08-28T02:36:00Z</dcterms:modified>
</cp:coreProperties>
</file>