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EA" w:rsidRPr="008D2456" w:rsidRDefault="008F61EA" w:rsidP="008D2456">
      <w:pPr>
        <w:jc w:val="center"/>
        <w:rPr>
          <w:rFonts w:eastAsia="標楷體" w:hAnsi="標楷體" w:cs="Times New Roman"/>
          <w:b/>
          <w:bCs/>
          <w:color w:val="000000"/>
          <w:sz w:val="40"/>
          <w:szCs w:val="40"/>
          <w:lang w:val="en-GB"/>
        </w:rPr>
      </w:pPr>
      <w:r w:rsidRPr="008D2456">
        <w:rPr>
          <w:rFonts w:eastAsia="標楷體" w:hAnsi="標楷體" w:cs="標楷體" w:hint="eastAsia"/>
          <w:b/>
          <w:bCs/>
          <w:color w:val="000000"/>
          <w:sz w:val="40"/>
          <w:szCs w:val="40"/>
          <w:lang w:val="en-GB"/>
        </w:rPr>
        <w:t>彰化縣童軍會自行車考驗營</w:t>
      </w:r>
    </w:p>
    <w:p w:rsidR="008F61EA" w:rsidRPr="008D2456" w:rsidRDefault="008F61EA" w:rsidP="008D2456">
      <w:pPr>
        <w:jc w:val="center"/>
        <w:rPr>
          <w:rFonts w:ascii="Trebuchet MS" w:eastAsia="標楷體" w:hAnsi="Trebuchet MS" w:cs="Times New Roman"/>
          <w:b/>
          <w:bCs/>
          <w:sz w:val="40"/>
          <w:szCs w:val="40"/>
        </w:rPr>
      </w:pPr>
      <w:r w:rsidRPr="00435CD2">
        <w:rPr>
          <w:rFonts w:ascii="Trebuchet MS" w:eastAsia="標楷體" w:hAnsi="Trebuchet MS" w:cs="Trebuchet MS"/>
          <w:b/>
          <w:bCs/>
          <w:sz w:val="40"/>
          <w:szCs w:val="40"/>
        </w:rPr>
        <w:t>C2C</w:t>
      </w:r>
      <w:r w:rsidRPr="00435CD2">
        <w:rPr>
          <w:rFonts w:ascii="Trebuchet MS" w:eastAsia="標楷體" w:hAnsi="Trebuchet MS" w:cs="標楷體" w:hint="eastAsia"/>
          <w:b/>
          <w:bCs/>
          <w:sz w:val="40"/>
          <w:szCs w:val="40"/>
        </w:rPr>
        <w:t>童軍鐵騎長征</w:t>
      </w:r>
      <w:r>
        <w:rPr>
          <w:rFonts w:ascii="Trebuchet MS" w:eastAsia="標楷體" w:hAnsi="Trebuchet MS" w:cs="標楷體" w:hint="eastAsia"/>
          <w:b/>
          <w:bCs/>
          <w:sz w:val="40"/>
          <w:szCs w:val="40"/>
        </w:rPr>
        <w:t>螺溪風情活動辦法</w:t>
      </w:r>
    </w:p>
    <w:p w:rsidR="008F61EA" w:rsidRDefault="008F61EA" w:rsidP="008D2456">
      <w:pPr>
        <w:rPr>
          <w:rFonts w:eastAsia="標楷體" w:hAnsi="標楷體" w:cs="Times New Roman"/>
          <w:color w:val="000000"/>
          <w:lang w:val="en-GB"/>
        </w:rPr>
      </w:pPr>
      <w:r w:rsidRPr="008D2456">
        <w:rPr>
          <w:rFonts w:ascii="Trebuchet MS" w:eastAsia="標楷體" w:hAnsi="Trebuchet MS" w:cs="標楷體" w:hint="eastAsia"/>
        </w:rPr>
        <w:t>一、</w:t>
      </w:r>
      <w:r w:rsidRPr="008D2456">
        <w:rPr>
          <w:rFonts w:eastAsia="標楷體" w:hAnsi="標楷體" w:cs="標楷體" w:hint="eastAsia"/>
          <w:color w:val="000000"/>
          <w:lang w:val="en-GB"/>
        </w:rPr>
        <w:t>活動名稱：</w:t>
      </w:r>
      <w:r w:rsidRPr="008D2456">
        <w:rPr>
          <w:rFonts w:eastAsia="標楷體" w:hAnsi="標楷體"/>
          <w:color w:val="000000"/>
          <w:lang w:val="en-GB"/>
        </w:rPr>
        <w:t>C2C</w:t>
      </w:r>
      <w:r w:rsidRPr="008D2456">
        <w:rPr>
          <w:rFonts w:eastAsia="標楷體" w:hAnsi="標楷體" w:cs="標楷體" w:hint="eastAsia"/>
          <w:color w:val="000000"/>
          <w:lang w:val="en-GB"/>
        </w:rPr>
        <w:t>鐵騎長征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color w:val="000000"/>
          <w:lang w:val="en-GB"/>
        </w:rPr>
      </w:pPr>
      <w:r>
        <w:rPr>
          <w:rFonts w:ascii="Trebuchet MS" w:eastAsia="標楷體" w:hAnsi="Trebuchet MS" w:cs="標楷體" w:hint="eastAsia"/>
          <w:lang w:val="en-GB"/>
        </w:rPr>
        <w:t>二、</w:t>
      </w:r>
      <w:r w:rsidRPr="008D2456">
        <w:rPr>
          <w:rFonts w:eastAsia="標楷體" w:hAnsi="標楷體" w:cs="標楷體" w:hint="eastAsia"/>
          <w:color w:val="000000"/>
          <w:lang w:val="en-GB"/>
        </w:rPr>
        <w:t>活動目的：為了促進各童軍團羅浮及行義的互動</w:t>
      </w:r>
      <w:r w:rsidRPr="008D2456">
        <w:rPr>
          <w:rFonts w:eastAsia="標楷體" w:hAnsi="標楷體" w:cs="標楷體" w:hint="eastAsia"/>
          <w:color w:val="000000"/>
        </w:rPr>
        <w:t>，</w:t>
      </w:r>
      <w:r w:rsidRPr="008D2456">
        <w:rPr>
          <w:rFonts w:eastAsia="標楷體" w:hAnsi="標楷體" w:cs="標楷體" w:hint="eastAsia"/>
          <w:color w:val="000000"/>
          <w:lang w:val="en-GB"/>
        </w:rPr>
        <w:t>並拓展童軍運動四海偕兄弟情懷，與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color w:val="000000"/>
          <w:lang w:val="en-GB"/>
        </w:rPr>
      </w:pPr>
      <w:r w:rsidRPr="008D2456">
        <w:rPr>
          <w:rFonts w:eastAsia="標楷體" w:hAnsi="標楷體" w:cs="標楷體" w:hint="eastAsia"/>
          <w:color w:val="000000"/>
          <w:lang w:val="en-GB"/>
        </w:rPr>
        <w:t>友團合作增進情誼，充實生活，強健體魄，挑戰自我，學習團隊合作，提升小隊榮譽精神，使擁有一個與眾不同的週末假期。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>
        <w:rPr>
          <w:rFonts w:eastAsia="標楷體" w:hAnsi="標楷體" w:cs="標楷體" w:hint="eastAsia"/>
          <w:color w:val="000000"/>
          <w:lang w:val="en-GB"/>
        </w:rPr>
        <w:t>三、</w:t>
      </w:r>
      <w:r w:rsidRPr="008D2456">
        <w:rPr>
          <w:rFonts w:eastAsia="標楷體" w:hAnsi="標楷體" w:cs="標楷體" w:hint="eastAsia"/>
          <w:color w:val="000000"/>
          <w:lang w:val="en-GB"/>
        </w:rPr>
        <w:t>活動方式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：以騎單車的方式，由彰化縣</w:t>
      </w:r>
      <w:r>
        <w:rPr>
          <w:rFonts w:ascii="Trebuchet MS" w:eastAsia="標楷體" w:hAnsi="Trebuchet MS" w:cs="標楷體" w:hint="eastAsia"/>
          <w:color w:val="000000"/>
          <w:lang w:val="en-GB"/>
        </w:rPr>
        <w:t>立體育場出發挑戰彰</w:t>
      </w:r>
      <w:r>
        <w:rPr>
          <w:rFonts w:ascii="Trebuchet MS" w:eastAsia="標楷體" w:hAnsi="Trebuchet MS" w:cs="Trebuchet MS"/>
          <w:color w:val="000000"/>
          <w:lang w:val="en-GB"/>
        </w:rPr>
        <w:t>139</w:t>
      </w:r>
      <w:r>
        <w:rPr>
          <w:rFonts w:ascii="Trebuchet MS" w:eastAsia="標楷體" w:hAnsi="Trebuchet MS" w:cs="標楷體" w:hint="eastAsia"/>
          <w:color w:val="000000"/>
          <w:lang w:val="en-GB"/>
        </w:rPr>
        <w:t>線道至斗六，夜宿斗六市</w:t>
      </w:r>
      <w:bookmarkStart w:id="0" w:name="_GoBack"/>
      <w:bookmarkEnd w:id="0"/>
    </w:p>
    <w:p w:rsidR="008F61EA" w:rsidRPr="008D2456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 w:rsidRPr="008D2456">
        <w:rPr>
          <w:rFonts w:ascii="Trebuchet MS" w:eastAsia="標楷體" w:hAnsi="Trebuchet MS" w:cs="標楷體" w:hint="eastAsia"/>
          <w:color w:val="000000"/>
          <w:lang w:val="en-GB"/>
        </w:rPr>
        <w:t>，隔天從</w:t>
      </w:r>
      <w:r>
        <w:rPr>
          <w:rFonts w:ascii="Trebuchet MS" w:eastAsia="標楷體" w:hAnsi="Trebuchet MS" w:cs="標楷體" w:hint="eastAsia"/>
          <w:color w:val="000000"/>
          <w:lang w:val="en-GB"/>
        </w:rPr>
        <w:t>斗六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出發</w:t>
      </w:r>
      <w:r>
        <w:rPr>
          <w:rFonts w:ascii="Trebuchet MS" w:eastAsia="標楷體" w:hAnsi="Trebuchet MS" w:cs="標楷體" w:hint="eastAsia"/>
          <w:color w:val="000000"/>
          <w:lang w:val="en-GB"/>
        </w:rPr>
        <w:t>，由舊西螺大橋折返沿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途經</w:t>
      </w:r>
      <w:r>
        <w:rPr>
          <w:rFonts w:ascii="Trebuchet MS" w:eastAsia="標楷體" w:hAnsi="Trebuchet MS" w:cs="標楷體" w:hint="eastAsia"/>
          <w:color w:val="000000"/>
          <w:lang w:val="en-GB"/>
        </w:rPr>
        <w:t>溪湖糖廠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於彰化市。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>
        <w:rPr>
          <w:rFonts w:ascii="Trebuchet MS" w:eastAsia="標楷體" w:hAnsi="Trebuchet MS" w:cs="標楷體" w:hint="eastAsia"/>
          <w:color w:val="000000"/>
          <w:lang w:val="en-GB"/>
        </w:rPr>
        <w:t>四、指導單位：彰化縣政府、中華民國童軍總會、中華民國童軍總會公共關係委員會、台灣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>
        <w:rPr>
          <w:rFonts w:ascii="Trebuchet MS" w:eastAsia="標楷體" w:hAnsi="Trebuchet MS" w:cs="標楷體" w:hint="eastAsia"/>
          <w:color w:val="000000"/>
          <w:lang w:val="en-GB"/>
        </w:rPr>
        <w:t>省童軍會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>
        <w:rPr>
          <w:rFonts w:ascii="Trebuchet MS" w:eastAsia="標楷體" w:hAnsi="Trebuchet MS" w:cs="標楷體" w:hint="eastAsia"/>
          <w:color w:val="000000"/>
          <w:lang w:val="en-GB"/>
        </w:rPr>
        <w:t>五、主辦單位：彰化縣童軍會</w:t>
      </w:r>
    </w:p>
    <w:p w:rsidR="008F61EA" w:rsidRPr="008D2456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>
        <w:rPr>
          <w:rFonts w:ascii="Trebuchet MS" w:eastAsia="標楷體" w:hAnsi="Trebuchet MS" w:cs="標楷體" w:hint="eastAsia"/>
          <w:color w:val="000000"/>
          <w:lang w:val="en-GB"/>
        </w:rPr>
        <w:t>七、協辦單位：雲林</w:t>
      </w:r>
      <w:r w:rsidRPr="00805FED">
        <w:rPr>
          <w:rFonts w:ascii="Trebuchet MS" w:eastAsia="標楷體" w:hAnsi="Trebuchet MS" w:cs="標楷體" w:hint="eastAsia"/>
          <w:color w:val="000000"/>
          <w:lang w:val="en-GB"/>
        </w:rPr>
        <w:t>縣童軍會、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彰化縣金鷹童軍發展協會、中美兄弟製藥股份有限公司、歐都納股份有限公司、北斗合濟診所</w:t>
      </w:r>
    </w:p>
    <w:p w:rsidR="008F61EA" w:rsidRPr="008D2456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color w:val="000000"/>
          <w:lang w:val="en-GB"/>
        </w:rPr>
      </w:pPr>
      <w:r>
        <w:rPr>
          <w:rFonts w:ascii="Trebuchet MS" w:eastAsia="標楷體" w:hAnsi="Trebuchet MS" w:cs="標楷體" w:hint="eastAsia"/>
          <w:color w:val="000000"/>
          <w:lang w:val="en-GB"/>
        </w:rPr>
        <w:t>八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、活動日期：民國</w:t>
      </w:r>
      <w:r w:rsidRPr="008D2456">
        <w:rPr>
          <w:rFonts w:ascii="Trebuchet MS" w:eastAsia="標楷體" w:hAnsi="Trebuchet MS" w:cs="Trebuchet MS"/>
          <w:color w:val="000000"/>
          <w:lang w:val="en-GB"/>
        </w:rPr>
        <w:t>10</w:t>
      </w:r>
      <w:r>
        <w:rPr>
          <w:rFonts w:ascii="Trebuchet MS" w:eastAsia="標楷體" w:hAnsi="Trebuchet MS" w:cs="Trebuchet MS"/>
          <w:color w:val="000000"/>
          <w:lang w:val="en-GB"/>
        </w:rPr>
        <w:t>4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年</w:t>
      </w:r>
      <w:r w:rsidRPr="008D2456">
        <w:rPr>
          <w:rFonts w:ascii="Trebuchet MS" w:eastAsia="標楷體" w:hAnsi="Trebuchet MS" w:cs="Trebuchet MS"/>
          <w:color w:val="000000"/>
          <w:lang w:val="en-GB"/>
        </w:rPr>
        <w:t>5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月</w:t>
      </w:r>
      <w:r>
        <w:rPr>
          <w:rFonts w:ascii="Trebuchet MS" w:eastAsia="標楷體" w:hAnsi="Trebuchet MS" w:cs="Trebuchet MS"/>
          <w:color w:val="000000"/>
          <w:lang w:val="en-GB"/>
        </w:rPr>
        <w:t>30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日（六）至</w:t>
      </w:r>
      <w:r>
        <w:rPr>
          <w:rFonts w:ascii="Trebuchet MS" w:eastAsia="標楷體" w:hAnsi="Trebuchet MS" w:cs="Trebuchet MS"/>
          <w:color w:val="000000"/>
          <w:lang w:val="en-GB"/>
        </w:rPr>
        <w:t>5</w:t>
      </w:r>
      <w:r>
        <w:rPr>
          <w:rFonts w:ascii="Trebuchet MS" w:eastAsia="標楷體" w:hAnsi="Trebuchet MS" w:cs="標楷體" w:hint="eastAsia"/>
          <w:color w:val="000000"/>
          <w:lang w:val="en-GB"/>
        </w:rPr>
        <w:t>月</w:t>
      </w:r>
      <w:r>
        <w:rPr>
          <w:rFonts w:ascii="Trebuchet MS" w:eastAsia="標楷體" w:hAnsi="Trebuchet MS" w:cs="Trebuchet MS"/>
          <w:color w:val="000000"/>
          <w:lang w:val="en-GB"/>
        </w:rPr>
        <w:t>31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日（日），共</w:t>
      </w:r>
      <w:r w:rsidRPr="008D2456">
        <w:rPr>
          <w:rFonts w:ascii="Trebuchet MS" w:eastAsia="標楷體" w:hAnsi="Trebuchet MS" w:cs="Trebuchet MS"/>
          <w:color w:val="000000"/>
          <w:lang w:val="en-GB"/>
        </w:rPr>
        <w:t>2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天</w:t>
      </w:r>
      <w:r w:rsidRPr="008D2456">
        <w:rPr>
          <w:rFonts w:ascii="Trebuchet MS" w:eastAsia="標楷體" w:hAnsi="Trebuchet MS" w:cs="Trebuchet MS"/>
          <w:color w:val="000000"/>
          <w:lang w:val="en-GB"/>
        </w:rPr>
        <w:t>1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夜</w:t>
      </w:r>
    </w:p>
    <w:p w:rsidR="008F61EA" w:rsidRPr="00551BD1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lang w:val="en-GB"/>
        </w:rPr>
      </w:pPr>
      <w:r>
        <w:rPr>
          <w:rFonts w:ascii="Trebuchet MS" w:eastAsia="標楷體" w:hAnsi="Trebuchet MS" w:cs="標楷體" w:hint="eastAsia"/>
          <w:color w:val="000000"/>
          <w:lang w:val="en-GB"/>
        </w:rPr>
        <w:t>九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、集合時</w:t>
      </w:r>
      <w:r>
        <w:rPr>
          <w:rFonts w:ascii="Trebuchet MS" w:eastAsia="標楷體" w:hAnsi="Trebuchet MS" w:cs="標楷體" w:hint="eastAsia"/>
          <w:color w:val="000000"/>
          <w:lang w:val="en-GB"/>
        </w:rPr>
        <w:t>間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：</w:t>
      </w:r>
      <w:r w:rsidRPr="00551BD1">
        <w:rPr>
          <w:rFonts w:ascii="Trebuchet MS" w:eastAsia="標楷體" w:hAnsi="Trebuchet MS" w:cs="標楷體" w:hint="eastAsia"/>
          <w:lang w:val="en-GB"/>
        </w:rPr>
        <w:t>民國</w:t>
      </w:r>
      <w:r w:rsidRPr="00551BD1">
        <w:rPr>
          <w:rFonts w:ascii="Trebuchet MS" w:eastAsia="標楷體" w:hAnsi="Trebuchet MS" w:cs="Trebuchet MS"/>
          <w:lang w:val="en-GB"/>
        </w:rPr>
        <w:t>104</w:t>
      </w:r>
      <w:r w:rsidRPr="00551BD1">
        <w:rPr>
          <w:rFonts w:ascii="Trebuchet MS" w:eastAsia="標楷體" w:hAnsi="Trebuchet MS" w:cs="標楷體" w:hint="eastAsia"/>
          <w:lang w:val="en-GB"/>
        </w:rPr>
        <w:t>年</w:t>
      </w:r>
      <w:r w:rsidRPr="00551BD1">
        <w:rPr>
          <w:rFonts w:ascii="Trebuchet MS" w:eastAsia="標楷體" w:hAnsi="Trebuchet MS" w:cs="Trebuchet MS"/>
          <w:lang w:val="en-GB"/>
        </w:rPr>
        <w:t>5</w:t>
      </w:r>
      <w:r w:rsidRPr="00551BD1">
        <w:rPr>
          <w:rFonts w:ascii="Trebuchet MS" w:eastAsia="標楷體" w:hAnsi="Trebuchet MS" w:cs="標楷體" w:hint="eastAsia"/>
          <w:lang w:val="en-GB"/>
        </w:rPr>
        <w:t>月</w:t>
      </w:r>
      <w:r w:rsidRPr="00551BD1">
        <w:rPr>
          <w:rFonts w:ascii="Trebuchet MS" w:eastAsia="標楷體" w:hAnsi="Trebuchet MS" w:cs="Trebuchet MS"/>
          <w:lang w:val="en-GB"/>
        </w:rPr>
        <w:t>29</w:t>
      </w:r>
      <w:r w:rsidRPr="00551BD1">
        <w:rPr>
          <w:rFonts w:ascii="Trebuchet MS" w:eastAsia="標楷體" w:hAnsi="Trebuchet MS" w:cs="標楷體" w:hint="eastAsia"/>
          <w:lang w:val="en-GB"/>
        </w:rPr>
        <w:t>日（五）下午</w:t>
      </w:r>
      <w:r w:rsidRPr="00551BD1">
        <w:rPr>
          <w:rFonts w:ascii="Trebuchet MS" w:eastAsia="標楷體" w:hAnsi="Trebuchet MS" w:cs="Trebuchet MS"/>
          <w:lang w:val="en-GB"/>
        </w:rPr>
        <w:t>7</w:t>
      </w:r>
      <w:r w:rsidRPr="00551BD1">
        <w:rPr>
          <w:rFonts w:ascii="Trebuchet MS" w:eastAsia="標楷體" w:hAnsi="Trebuchet MS" w:cs="標楷體" w:hint="eastAsia"/>
          <w:lang w:val="en-GB"/>
        </w:rPr>
        <w:t>時</w:t>
      </w:r>
    </w:p>
    <w:p w:rsidR="008F61EA" w:rsidRPr="00551BD1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rebuchet MS" w:eastAsia="標楷體" w:hAnsi="Trebuchet MS" w:cs="Times New Roman"/>
          <w:lang w:val="en-GB"/>
        </w:rPr>
      </w:pPr>
      <w:r w:rsidRPr="00551BD1">
        <w:rPr>
          <w:rFonts w:ascii="Trebuchet MS" w:eastAsia="標楷體" w:hAnsi="Trebuchet MS" w:cs="標楷體" w:hint="eastAsia"/>
          <w:lang w:val="en-GB"/>
        </w:rPr>
        <w:t>十、集合地點：彰化縣立體育場（彰化縣彰化市</w:t>
      </w:r>
      <w:r w:rsidRPr="00551BD1">
        <w:rPr>
          <w:rFonts w:ascii="Trebuchet MS" w:eastAsia="標楷體" w:hAnsi="Trebuchet MS" w:cs="Trebuchet MS"/>
          <w:lang w:val="en-GB"/>
        </w:rPr>
        <w:t>:</w:t>
      </w:r>
      <w:r w:rsidRPr="00551BD1">
        <w:rPr>
          <w:rFonts w:ascii="Trebuchet MS" w:eastAsia="標楷體" w:hAnsi="Trebuchet MS" w:cs="標楷體" w:hint="eastAsia"/>
          <w:lang w:val="en-GB"/>
        </w:rPr>
        <w:t>彰化市健興路</w:t>
      </w:r>
      <w:r w:rsidRPr="00551BD1">
        <w:rPr>
          <w:rFonts w:ascii="Trebuchet MS" w:eastAsia="標楷體" w:hAnsi="Trebuchet MS" w:cs="Trebuchet MS"/>
          <w:lang w:val="en-GB"/>
        </w:rPr>
        <w:t>1</w:t>
      </w:r>
      <w:r w:rsidRPr="00551BD1">
        <w:rPr>
          <w:rFonts w:ascii="Trebuchet MS" w:eastAsia="標楷體" w:hAnsi="Trebuchet MS" w:cs="標楷體" w:hint="eastAsia"/>
          <w:lang w:val="en-GB"/>
        </w:rPr>
        <w:t>號）</w:t>
      </w:r>
    </w:p>
    <w:p w:rsidR="008F61EA" w:rsidRPr="00551BD1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lang w:val="en-GB"/>
        </w:rPr>
      </w:pPr>
      <w:r w:rsidRPr="00551BD1">
        <w:rPr>
          <w:rFonts w:eastAsia="標楷體" w:cs="標楷體" w:hint="eastAsia"/>
          <w:lang w:val="en-GB"/>
        </w:rPr>
        <w:t>十一、報名資格：履行童軍</w:t>
      </w:r>
      <w:r w:rsidRPr="00551BD1">
        <w:rPr>
          <w:rFonts w:eastAsia="標楷體"/>
          <w:lang w:val="en-GB"/>
        </w:rPr>
        <w:t>104</w:t>
      </w:r>
      <w:r w:rsidRPr="00551BD1">
        <w:rPr>
          <w:rFonts w:eastAsia="標楷體" w:cs="標楷體" w:hint="eastAsia"/>
          <w:lang w:val="en-GB"/>
        </w:rPr>
        <w:t>年三項登記之行義童軍以上伙伴</w:t>
      </w:r>
    </w:p>
    <w:p w:rsidR="008F61EA" w:rsidRDefault="008F61EA" w:rsidP="008D2456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color w:val="000000"/>
          <w:lang w:val="en-GB"/>
        </w:rPr>
      </w:pPr>
      <w:r>
        <w:rPr>
          <w:rFonts w:eastAsia="標楷體" w:cs="標楷體" w:hint="eastAsia"/>
          <w:color w:val="000000"/>
          <w:lang w:val="en-GB"/>
        </w:rPr>
        <w:t>十二、參加人數：預計</w:t>
      </w:r>
      <w:r>
        <w:rPr>
          <w:rFonts w:eastAsia="標楷體"/>
          <w:color w:val="000000"/>
          <w:lang w:val="en-GB"/>
        </w:rPr>
        <w:t>80</w:t>
      </w:r>
      <w:r>
        <w:rPr>
          <w:rFonts w:eastAsia="標楷體" w:cs="標楷體" w:hint="eastAsia"/>
          <w:color w:val="000000"/>
          <w:lang w:val="en-GB"/>
        </w:rPr>
        <w:t>人</w:t>
      </w:r>
      <w:r w:rsidRPr="00EC42B9">
        <w:rPr>
          <w:rFonts w:eastAsia="標楷體" w:cs="標楷體" w:hint="eastAsia"/>
          <w:color w:val="000000"/>
          <w:lang w:val="en-GB"/>
        </w:rPr>
        <w:t>（</w:t>
      </w:r>
      <w:r>
        <w:rPr>
          <w:rFonts w:eastAsia="標楷體" w:cs="標楷體" w:hint="eastAsia"/>
          <w:color w:val="000000"/>
          <w:lang w:val="en-GB"/>
        </w:rPr>
        <w:t>含工作人員</w:t>
      </w:r>
      <w:r w:rsidRPr="00EC42B9">
        <w:rPr>
          <w:rFonts w:eastAsia="標楷體" w:cs="標楷體" w:hint="eastAsia"/>
          <w:color w:val="000000"/>
          <w:lang w:val="en-GB"/>
        </w:rPr>
        <w:t>）</w:t>
      </w:r>
      <w:r>
        <w:rPr>
          <w:rFonts w:eastAsia="標楷體" w:cs="標楷體" w:hint="eastAsia"/>
          <w:color w:val="000000"/>
          <w:lang w:val="en-GB"/>
        </w:rPr>
        <w:t>，額滿截止。</w:t>
      </w:r>
    </w:p>
    <w:p w:rsidR="008F61EA" w:rsidRPr="00864234" w:rsidRDefault="008F61EA" w:rsidP="00EC42B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lang w:val="en-GB"/>
        </w:rPr>
      </w:pPr>
      <w:r>
        <w:rPr>
          <w:rFonts w:eastAsia="標楷體" w:cs="標楷體" w:hint="eastAsia"/>
          <w:color w:val="000000"/>
          <w:lang w:val="en-GB"/>
        </w:rPr>
        <w:t>十三、報名費用：每人繳交</w:t>
      </w:r>
      <w:r w:rsidRPr="00EC42B9">
        <w:rPr>
          <w:rFonts w:eastAsia="標楷體" w:cs="標楷體" w:hint="eastAsia"/>
          <w:color w:val="000000"/>
          <w:lang w:val="en-GB"/>
        </w:rPr>
        <w:t>參加費新台幣</w:t>
      </w:r>
      <w:r w:rsidRPr="00EC42B9">
        <w:rPr>
          <w:rFonts w:eastAsia="標楷體"/>
          <w:color w:val="000000"/>
          <w:lang w:val="en-GB"/>
        </w:rPr>
        <w:t>600</w:t>
      </w:r>
      <w:r w:rsidRPr="00EC42B9">
        <w:rPr>
          <w:rFonts w:eastAsia="標楷體" w:cs="標楷體" w:hint="eastAsia"/>
          <w:color w:val="000000"/>
          <w:lang w:val="en-GB"/>
        </w:rPr>
        <w:t>元整（含伙食、器材、保險等費用），</w:t>
      </w:r>
      <w:r w:rsidRPr="00864234">
        <w:rPr>
          <w:rFonts w:eastAsia="標楷體" w:cs="標楷體" w:hint="eastAsia"/>
          <w:lang w:val="en-GB"/>
        </w:rPr>
        <w:t>不足部份由主辦單位籌措。</w:t>
      </w:r>
    </w:p>
    <w:p w:rsidR="008F61EA" w:rsidRDefault="008F61EA" w:rsidP="00EC42B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color w:val="000000"/>
          <w:lang w:val="en-GB"/>
        </w:rPr>
      </w:pPr>
      <w:r>
        <w:rPr>
          <w:rFonts w:eastAsia="標楷體" w:cs="標楷體" w:hint="eastAsia"/>
          <w:color w:val="000000"/>
          <w:lang w:val="en-GB"/>
        </w:rPr>
        <w:t>十四、報名程序：</w:t>
      </w:r>
    </w:p>
    <w:p w:rsidR="008F61EA" w:rsidRPr="002878A9" w:rsidRDefault="008F61EA" w:rsidP="002878A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color w:val="000000"/>
          <w:lang w:val="en-GB"/>
        </w:rPr>
      </w:pPr>
      <w:r w:rsidRPr="002878A9">
        <w:rPr>
          <w:rFonts w:eastAsia="標楷體"/>
          <w:color w:val="000000"/>
          <w:lang w:val="en-GB"/>
        </w:rPr>
        <w:t>1.</w:t>
      </w:r>
      <w:r w:rsidRPr="002878A9">
        <w:rPr>
          <w:rFonts w:eastAsia="標楷體" w:cs="標楷體" w:hint="eastAsia"/>
          <w:color w:val="000000"/>
          <w:lang w:val="en-GB"/>
        </w:rPr>
        <w:t>參加人員請於</w:t>
      </w:r>
      <w:r w:rsidRPr="002878A9">
        <w:rPr>
          <w:rFonts w:eastAsia="標楷體"/>
          <w:color w:val="000000"/>
          <w:lang w:val="en-GB"/>
        </w:rPr>
        <w:t>10</w:t>
      </w:r>
      <w:r>
        <w:rPr>
          <w:rFonts w:eastAsia="標楷體"/>
          <w:color w:val="000000"/>
          <w:lang w:val="en-GB"/>
        </w:rPr>
        <w:t>4</w:t>
      </w:r>
      <w:r w:rsidRPr="002878A9">
        <w:rPr>
          <w:rFonts w:eastAsia="標楷體" w:cs="標楷體" w:hint="eastAsia"/>
          <w:color w:val="000000"/>
          <w:lang w:val="en-GB"/>
        </w:rPr>
        <w:t>年</w:t>
      </w:r>
      <w:r>
        <w:rPr>
          <w:rFonts w:eastAsia="標楷體"/>
          <w:color w:val="000000"/>
          <w:lang w:val="en-GB"/>
        </w:rPr>
        <w:t>4</w:t>
      </w:r>
      <w:r w:rsidRPr="002878A9">
        <w:rPr>
          <w:rFonts w:eastAsia="標楷體" w:cs="標楷體" w:hint="eastAsia"/>
          <w:color w:val="000000"/>
          <w:lang w:val="en-GB"/>
        </w:rPr>
        <w:t>月</w:t>
      </w:r>
      <w:r>
        <w:rPr>
          <w:rFonts w:eastAsia="標楷體"/>
          <w:color w:val="000000"/>
          <w:lang w:val="en-GB"/>
        </w:rPr>
        <w:t>26</w:t>
      </w:r>
      <w:r w:rsidRPr="002878A9">
        <w:rPr>
          <w:rFonts w:eastAsia="標楷體" w:cs="標楷體" w:hint="eastAsia"/>
          <w:color w:val="000000"/>
          <w:lang w:val="en-GB"/>
        </w:rPr>
        <w:t>日前在網路上組隊報名，每隊四人，</w:t>
      </w:r>
    </w:p>
    <w:p w:rsidR="008F61EA" w:rsidRDefault="008F61EA" w:rsidP="002878A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color w:val="000000"/>
          <w:lang w:val="en-GB"/>
        </w:rPr>
      </w:pPr>
      <w:r w:rsidRPr="002878A9">
        <w:rPr>
          <w:rFonts w:eastAsia="標楷體" w:cs="標楷體" w:hint="eastAsia"/>
          <w:color w:val="000000"/>
          <w:lang w:val="en-GB"/>
        </w:rPr>
        <w:t>報名網址</w:t>
      </w:r>
      <w:r w:rsidRPr="003836BD">
        <w:rPr>
          <w:rFonts w:eastAsia="標楷體"/>
          <w:color w:val="000000"/>
          <w:lang w:val="en-GB"/>
        </w:rPr>
        <w:t>http://goo.gl/QuNH1V</w:t>
      </w:r>
      <w:r w:rsidRPr="002878A9">
        <w:rPr>
          <w:rFonts w:eastAsia="標楷體" w:cs="標楷體" w:hint="eastAsia"/>
          <w:color w:val="000000"/>
          <w:lang w:val="en-GB"/>
        </w:rPr>
        <w:t>，網路報名後，</w:t>
      </w:r>
      <w:r>
        <w:rPr>
          <w:rFonts w:eastAsia="標楷體" w:cs="標楷體" w:hint="eastAsia"/>
          <w:color w:val="000000"/>
          <w:lang w:val="en-GB"/>
        </w:rPr>
        <w:t>系統</w:t>
      </w:r>
      <w:r w:rsidRPr="002878A9">
        <w:rPr>
          <w:rFonts w:eastAsia="標楷體" w:cs="標楷體" w:hint="eastAsia"/>
          <w:color w:val="000000"/>
          <w:lang w:val="en-GB"/>
        </w:rPr>
        <w:t>會寄發電子郵件通知</w:t>
      </w:r>
      <w:r>
        <w:rPr>
          <w:rFonts w:eastAsia="標楷體" w:cs="標楷體" w:hint="eastAsia"/>
          <w:color w:val="000000"/>
          <w:lang w:val="en-GB"/>
        </w:rPr>
        <w:t>報名成功</w:t>
      </w:r>
    </w:p>
    <w:p w:rsidR="008F61EA" w:rsidRDefault="008F61EA" w:rsidP="00EC42B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color w:val="000000"/>
          <w:lang w:val="en-GB"/>
        </w:rPr>
      </w:pPr>
      <w:r>
        <w:rPr>
          <w:rFonts w:eastAsia="標楷體" w:hAnsi="標楷體"/>
        </w:rPr>
        <w:t>2.</w:t>
      </w:r>
      <w:r>
        <w:rPr>
          <w:rFonts w:eastAsia="標楷體" w:cs="標楷體" w:hint="eastAsia"/>
          <w:color w:val="000000"/>
          <w:lang w:val="en-GB"/>
        </w:rPr>
        <w:t>收到報名成功信件通知，管理員會信件通知繳費，即可以小隊為單位</w:t>
      </w:r>
      <w:r w:rsidRPr="00AD1FE1">
        <w:rPr>
          <w:rFonts w:eastAsia="標楷體" w:cs="標楷體" w:hint="eastAsia"/>
          <w:color w:val="000000"/>
          <w:lang w:val="en-GB"/>
        </w:rPr>
        <w:t>匯款，</w:t>
      </w:r>
    </w:p>
    <w:p w:rsidR="008F61EA" w:rsidRPr="00AD1FE1" w:rsidRDefault="008F61EA" w:rsidP="00EC42B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color w:val="000000"/>
          <w:lang w:val="en-GB"/>
        </w:rPr>
      </w:pPr>
      <w:r w:rsidRPr="00AD1FE1">
        <w:rPr>
          <w:rFonts w:eastAsia="標楷體" w:hAnsi="標楷體"/>
          <w:color w:val="000000"/>
        </w:rPr>
        <w:t xml:space="preserve">      3.</w:t>
      </w:r>
      <w:r w:rsidRPr="00AD1FE1">
        <w:rPr>
          <w:rFonts w:eastAsia="標楷體" w:hAnsi="標楷體" w:cs="標楷體" w:hint="eastAsia"/>
          <w:color w:val="000000"/>
          <w:lang w:val="en-GB"/>
        </w:rPr>
        <w:t>為避免資格審查不符或額滿退費作業之困擾，請按照本活動規定程序報名。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 w:rsidRPr="00AD1FE1">
        <w:rPr>
          <w:rFonts w:eastAsia="標楷體" w:hAnsi="標楷體"/>
          <w:color w:val="000000"/>
          <w:lang w:val="en-GB"/>
        </w:rPr>
        <w:t xml:space="preserve">      4.</w:t>
      </w:r>
      <w:r w:rsidRPr="00AD1FE1">
        <w:rPr>
          <w:rFonts w:eastAsia="標楷體" w:hAnsi="標楷體" w:cs="標楷體" w:hint="eastAsia"/>
          <w:color w:val="000000"/>
          <w:lang w:val="en-GB"/>
        </w:rPr>
        <w:t>已完成報名手續者，概不退費，除因重大事故，得於</w:t>
      </w:r>
      <w:r w:rsidRPr="00AD1FE1">
        <w:rPr>
          <w:rFonts w:eastAsia="標楷體"/>
          <w:color w:val="000000"/>
          <w:lang w:val="en-GB"/>
        </w:rPr>
        <w:t>10</w:t>
      </w:r>
      <w:r>
        <w:rPr>
          <w:rFonts w:eastAsia="標楷體"/>
          <w:color w:val="000000"/>
          <w:lang w:val="en-GB"/>
        </w:rPr>
        <w:t>4</w:t>
      </w:r>
      <w:r w:rsidRPr="00AD1FE1">
        <w:rPr>
          <w:rFonts w:eastAsia="標楷體" w:hAnsi="標楷體" w:cs="標楷體" w:hint="eastAsia"/>
          <w:color w:val="000000"/>
          <w:lang w:val="en-GB"/>
        </w:rPr>
        <w:t>年</w:t>
      </w:r>
      <w:r w:rsidRPr="00AD1FE1">
        <w:rPr>
          <w:rFonts w:eastAsia="標楷體"/>
          <w:color w:val="000000"/>
        </w:rPr>
        <w:t>5</w:t>
      </w:r>
      <w:r w:rsidRPr="00AD1FE1">
        <w:rPr>
          <w:rFonts w:eastAsia="標楷體" w:hAnsi="標楷體" w:cs="標楷體" w:hint="eastAsia"/>
          <w:color w:val="000000"/>
          <w:lang w:val="en-GB"/>
        </w:rPr>
        <w:t>月</w:t>
      </w:r>
      <w:r>
        <w:rPr>
          <w:rFonts w:ascii="Trebuchet MS" w:eastAsia="標楷體" w:hAnsi="Trebuchet MS" w:cs="Trebuchet MS"/>
          <w:color w:val="000000"/>
          <w:lang w:val="en-GB"/>
        </w:rPr>
        <w:t>20</w:t>
      </w:r>
      <w:r w:rsidRPr="00AD1FE1">
        <w:rPr>
          <w:rFonts w:eastAsia="標楷體" w:hAnsi="標楷體" w:cs="標楷體" w:hint="eastAsia"/>
          <w:color w:val="000000"/>
          <w:lang w:val="en-GB"/>
        </w:rPr>
        <w:t>日前提</w:t>
      </w:r>
      <w:r w:rsidRPr="008D2456">
        <w:rPr>
          <w:rFonts w:eastAsia="標楷體" w:hAnsi="標楷體" w:cs="標楷體" w:hint="eastAsia"/>
          <w:lang w:val="en-GB"/>
        </w:rPr>
        <w:t>出退費申請</w:t>
      </w:r>
    </w:p>
    <w:p w:rsidR="008F61EA" w:rsidRPr="008D2456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lang w:val="en-GB"/>
        </w:rPr>
      </w:pPr>
      <w:r w:rsidRPr="008D2456">
        <w:rPr>
          <w:rFonts w:eastAsia="標楷體" w:hAnsi="標楷體" w:cs="標楷體" w:hint="eastAsia"/>
          <w:lang w:val="en-GB"/>
        </w:rPr>
        <w:t>，但須扣除行政費及必要開支等費用。</w:t>
      </w:r>
    </w:p>
    <w:p w:rsidR="008F61EA" w:rsidRDefault="008F61EA" w:rsidP="00EC42B9">
      <w:pPr>
        <w:tabs>
          <w:tab w:val="left" w:pos="48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cs="標楷體" w:hint="eastAsia"/>
          <w:color w:val="000000"/>
          <w:lang w:val="en-GB"/>
        </w:rPr>
        <w:t>十五、</w:t>
      </w:r>
      <w:r w:rsidRPr="008D2456">
        <w:rPr>
          <w:rFonts w:eastAsia="標楷體" w:hAnsi="標楷體" w:cs="標楷體" w:hint="eastAsia"/>
          <w:lang w:val="en-GB"/>
        </w:rPr>
        <w:t>個人裝備：依報到通知。</w:t>
      </w:r>
    </w:p>
    <w:p w:rsidR="008F61EA" w:rsidRPr="008D2456" w:rsidRDefault="008F61EA" w:rsidP="00AD1FE1">
      <w:pPr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十六、</w:t>
      </w:r>
      <w:r w:rsidRPr="008D2456">
        <w:rPr>
          <w:rFonts w:eastAsia="標楷體" w:hAnsi="標楷體" w:cs="標楷體" w:hint="eastAsia"/>
          <w:lang w:val="en-GB"/>
        </w:rPr>
        <w:t>注意事項：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/>
          <w:lang w:val="en-GB"/>
        </w:rPr>
        <w:t xml:space="preserve">      1.</w:t>
      </w:r>
      <w:r w:rsidRPr="008D2456">
        <w:rPr>
          <w:rFonts w:eastAsia="標楷體" w:hAnsi="標楷體" w:cs="標楷體" w:hint="eastAsia"/>
          <w:lang w:val="en-GB"/>
        </w:rPr>
        <w:t>請盡量自備腳踏車。車程較遠的夥伴可以先將腳踏車寄至彰化火車站，於活動當天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 w:rsidRPr="008D2456">
        <w:rPr>
          <w:rFonts w:eastAsia="標楷體" w:hAnsi="標楷體" w:cs="標楷體" w:hint="eastAsia"/>
          <w:lang w:val="en-GB"/>
        </w:rPr>
        <w:t>領取。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/>
          <w:lang w:val="en-GB"/>
        </w:rPr>
        <w:t xml:space="preserve">      2.</w:t>
      </w:r>
      <w:r>
        <w:rPr>
          <w:rFonts w:eastAsia="標楷體" w:hAnsi="標楷體" w:cs="標楷體" w:hint="eastAsia"/>
          <w:lang w:val="en-GB"/>
        </w:rPr>
        <w:t>請</w:t>
      </w:r>
      <w:r w:rsidRPr="008D2456">
        <w:rPr>
          <w:rFonts w:eastAsia="標楷體" w:hAnsi="標楷體" w:cs="標楷體" w:hint="eastAsia"/>
          <w:lang w:val="en-GB"/>
        </w:rPr>
        <w:t>需要個人進行自我的體能訓練。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/>
          <w:lang w:val="en-GB"/>
        </w:rPr>
        <w:t xml:space="preserve">      3.</w:t>
      </w:r>
      <w:r>
        <w:rPr>
          <w:rFonts w:eastAsia="標楷體" w:hAnsi="標楷體" w:cs="標楷體" w:hint="eastAsia"/>
          <w:lang w:val="en-GB"/>
        </w:rPr>
        <w:t>活</w:t>
      </w:r>
      <w:r w:rsidRPr="008D2456">
        <w:rPr>
          <w:rFonts w:eastAsia="標楷體" w:hAnsi="標楷體" w:cs="標楷體" w:hint="eastAsia"/>
          <w:lang w:val="en-GB"/>
        </w:rPr>
        <w:t>動前將以</w:t>
      </w:r>
      <w:r>
        <w:rPr>
          <w:rFonts w:eastAsia="標楷體" w:hAnsi="標楷體" w:cs="標楷體" w:hint="eastAsia"/>
          <w:lang w:val="en-GB"/>
        </w:rPr>
        <w:t>電子郵件</w:t>
      </w:r>
      <w:r w:rsidRPr="008D2456">
        <w:rPr>
          <w:rFonts w:eastAsia="標楷體" w:hAnsi="標楷體" w:cs="標楷體" w:hint="eastAsia"/>
          <w:lang w:val="en-GB"/>
        </w:rPr>
        <w:t>通知行前注意事項。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/>
          <w:lang w:val="en-GB"/>
        </w:rPr>
        <w:t xml:space="preserve">      4.</w:t>
      </w:r>
      <w:r>
        <w:rPr>
          <w:rFonts w:eastAsia="標楷體" w:hAnsi="標楷體" w:cs="標楷體" w:hint="eastAsia"/>
          <w:lang w:val="en-GB"/>
        </w:rPr>
        <w:t>行</w:t>
      </w:r>
      <w:r w:rsidRPr="008D2456">
        <w:rPr>
          <w:rFonts w:eastAsia="標楷體" w:hAnsi="標楷體" w:cs="標楷體" w:hint="eastAsia"/>
          <w:lang w:val="en-GB"/>
        </w:rPr>
        <w:t>前集訓</w:t>
      </w:r>
      <w:r>
        <w:rPr>
          <w:rFonts w:eastAsia="標楷體" w:hAnsi="標楷體" w:cs="標楷體" w:hint="eastAsia"/>
          <w:lang w:val="en-GB"/>
        </w:rPr>
        <w:t>俟報名結束後另行通知。</w:t>
      </w:r>
    </w:p>
    <w:p w:rsidR="008F61EA" w:rsidRPr="00551BD1" w:rsidRDefault="008F61EA" w:rsidP="001F66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/>
          <w:lang w:val="en-GB"/>
        </w:rPr>
        <w:t xml:space="preserve">      5.</w:t>
      </w:r>
      <w:r>
        <w:rPr>
          <w:rFonts w:eastAsia="標楷體" w:hAnsi="標楷體" w:cs="標楷體" w:hint="eastAsia"/>
          <w:lang w:val="en-GB"/>
        </w:rPr>
        <w:t>專</w:t>
      </w:r>
      <w:r w:rsidRPr="008D2456">
        <w:rPr>
          <w:rFonts w:eastAsia="標楷體" w:hAnsi="標楷體" w:cs="標楷體" w:hint="eastAsia"/>
          <w:lang w:val="en-GB"/>
        </w:rPr>
        <w:t>科章考驗：活動期間將舉辦行義自行車與自行車修護專科章考驗，</w:t>
      </w:r>
      <w:r w:rsidRPr="00551BD1">
        <w:rPr>
          <w:rFonts w:eastAsia="標楷體" w:hAnsi="標楷體" w:cs="標楷體" w:hint="eastAsia"/>
          <w:lang w:val="en-GB"/>
        </w:rPr>
        <w:t>有意參加專科</w:t>
      </w:r>
    </w:p>
    <w:p w:rsidR="008F61EA" w:rsidRPr="00551BD1" w:rsidRDefault="008F61EA" w:rsidP="001F66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lang w:val="en-GB"/>
        </w:rPr>
      </w:pPr>
      <w:r w:rsidRPr="00551BD1">
        <w:rPr>
          <w:rFonts w:eastAsia="標楷體" w:hAnsi="標楷體" w:cs="標楷體" w:hint="eastAsia"/>
          <w:lang w:val="en-GB"/>
        </w:rPr>
        <w:t>章考驗者請於報名表格中填寫勾選，考驗合格後將由彰化縣童軍會公告合格名單並頒發專科章證書。</w:t>
      </w:r>
    </w:p>
    <w:p w:rsidR="008F61EA" w:rsidRPr="008D2456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十七</w:t>
      </w:r>
      <w:r w:rsidRPr="008D2456">
        <w:rPr>
          <w:rFonts w:eastAsia="標楷體" w:hAnsi="標楷體" w:cs="標楷體" w:hint="eastAsia"/>
          <w:lang w:val="en-GB"/>
        </w:rPr>
        <w:t>、臉書專頁：</w:t>
      </w:r>
      <w:r w:rsidRPr="008D2456">
        <w:rPr>
          <w:rFonts w:eastAsia="標楷體" w:hAnsi="標楷體"/>
          <w:lang w:val="en-GB"/>
        </w:rPr>
        <w:t>FB</w:t>
      </w:r>
      <w:r w:rsidRPr="008D2456">
        <w:rPr>
          <w:rFonts w:eastAsia="標楷體" w:hAnsi="標楷體" w:cs="標楷體" w:hint="eastAsia"/>
          <w:lang w:val="en-GB"/>
        </w:rPr>
        <w:t>「</w:t>
      </w:r>
      <w:r w:rsidRPr="008D2456">
        <w:rPr>
          <w:rFonts w:eastAsia="標楷體" w:hAnsi="標楷體"/>
          <w:lang w:val="en-GB"/>
        </w:rPr>
        <w:t>c2c</w:t>
      </w:r>
      <w:r w:rsidRPr="008D2456">
        <w:rPr>
          <w:rFonts w:eastAsia="標楷體" w:hAnsi="標楷體" w:cs="標楷體" w:hint="eastAsia"/>
          <w:lang w:val="en-GB"/>
        </w:rPr>
        <w:t>鐵騎長征」</w:t>
      </w:r>
      <w:hyperlink r:id="rId7" w:history="1">
        <w:r w:rsidRPr="008D2456">
          <w:rPr>
            <w:u w:val="single"/>
          </w:rPr>
          <w:t>http://www.facebook.com/groups/252099334886370/</w:t>
        </w:r>
      </w:hyperlink>
      <w:r w:rsidRPr="008D2456">
        <w:rPr>
          <w:rFonts w:eastAsia="標楷體" w:hAnsi="標楷體" w:cs="標楷體" w:hint="eastAsia"/>
          <w:lang w:val="en-GB"/>
        </w:rPr>
        <w:t>，</w:t>
      </w:r>
    </w:p>
    <w:p w:rsidR="008F61EA" w:rsidRPr="008D2456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cs="Times New Roman"/>
          <w:lang w:val="en-GB"/>
        </w:rPr>
      </w:pPr>
      <w:r w:rsidRPr="008D2456">
        <w:rPr>
          <w:rFonts w:eastAsia="標楷體" w:hAnsi="標楷體" w:cs="標楷體" w:hint="eastAsia"/>
          <w:lang w:val="en-GB"/>
        </w:rPr>
        <w:t>請隨時注</w:t>
      </w:r>
      <w:r>
        <w:rPr>
          <w:rFonts w:eastAsia="標楷體" w:hAnsi="標楷體" w:cs="標楷體" w:hint="eastAsia"/>
          <w:lang w:val="en-GB"/>
        </w:rPr>
        <w:t>意</w:t>
      </w:r>
      <w:r w:rsidRPr="008D2456">
        <w:rPr>
          <w:rFonts w:eastAsia="標楷體" w:hAnsi="標楷體" w:cs="標楷體" w:hint="eastAsia"/>
          <w:lang w:val="en-GB"/>
        </w:rPr>
        <w:t>最新消息。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十八</w:t>
      </w:r>
      <w:r w:rsidRPr="008D2456">
        <w:rPr>
          <w:rFonts w:eastAsia="標楷體" w:hAnsi="標楷體" w:cs="標楷體" w:hint="eastAsia"/>
          <w:lang w:val="en-GB"/>
        </w:rPr>
        <w:t>、</w:t>
      </w:r>
      <w:hyperlink r:id="rId8" w:history="1">
        <w:r w:rsidRPr="009B180D">
          <w:rPr>
            <w:rStyle w:val="Hyperlink"/>
            <w:rFonts w:eastAsia="標楷體" w:hAnsi="標楷體" w:cs="標楷體" w:hint="eastAsia"/>
            <w:lang w:val="en-GB"/>
          </w:rPr>
          <w:t>如有疑問可電洽</w:t>
        </w:r>
        <w:r w:rsidRPr="009B180D">
          <w:rPr>
            <w:rStyle w:val="Hyperlink"/>
            <w:rFonts w:eastAsia="標楷體" w:hAnsi="標楷體"/>
            <w:lang w:val="en-GB"/>
          </w:rPr>
          <w:t>0919-197467</w:t>
        </w:r>
        <w:r w:rsidRPr="009B180D">
          <w:rPr>
            <w:rStyle w:val="Hyperlink"/>
            <w:rFonts w:eastAsia="標楷體" w:hAnsi="標楷體" w:cs="標楷體" w:hint="eastAsia"/>
            <w:lang w:val="en-GB"/>
          </w:rPr>
          <w:t>或或電子信箱</w:t>
        </w:r>
        <w:r w:rsidRPr="009B180D">
          <w:rPr>
            <w:rStyle w:val="Hyperlink"/>
            <w:rFonts w:eastAsia="標楷體" w:hAnsi="標楷體"/>
            <w:lang w:val="en-GB"/>
          </w:rPr>
          <w:t>liou.cs@msa.hinet.net</w:t>
        </w:r>
      </w:hyperlink>
      <w:r>
        <w:rPr>
          <w:rFonts w:eastAsia="標楷體" w:hAnsi="標楷體" w:cs="標楷體" w:hint="eastAsia"/>
          <w:lang w:val="en-GB"/>
        </w:rPr>
        <w:t>或</w:t>
      </w:r>
      <w:r w:rsidRPr="008D2456">
        <w:rPr>
          <w:rFonts w:eastAsia="標楷體" w:hAnsi="標楷體" w:cs="標楷體" w:hint="eastAsia"/>
          <w:lang w:val="en-GB"/>
        </w:rPr>
        <w:t>以</w:t>
      </w:r>
      <w:r>
        <w:rPr>
          <w:rFonts w:eastAsia="標楷體" w:hAnsi="標楷體" w:cs="標楷體" w:hint="eastAsia"/>
          <w:lang w:val="en-GB"/>
        </w:rPr>
        <w:t>報名網站管理員聯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繫。</w:t>
      </w:r>
    </w:p>
    <w:p w:rsidR="008F61EA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十九、本次營隊可以代為協調租</w:t>
      </w:r>
      <w:r>
        <w:rPr>
          <w:rFonts w:ascii="Trebuchet MS" w:eastAsia="標楷體" w:hAnsi="Trebuchet MS" w:cs="標楷體" w:hint="eastAsia"/>
          <w:color w:val="000000"/>
          <w:lang w:val="en-GB"/>
        </w:rPr>
        <w:t>（借</w:t>
      </w:r>
      <w:r w:rsidRPr="008D2456">
        <w:rPr>
          <w:rFonts w:ascii="Trebuchet MS" w:eastAsia="標楷體" w:hAnsi="Trebuchet MS" w:cs="標楷體" w:hint="eastAsia"/>
          <w:color w:val="000000"/>
          <w:lang w:val="en-GB"/>
        </w:rPr>
        <w:t>）</w:t>
      </w:r>
      <w:r>
        <w:rPr>
          <w:rFonts w:ascii="Trebuchet MS" w:eastAsia="標楷體" w:hAnsi="Trebuchet MS" w:cs="標楷體" w:hint="eastAsia"/>
          <w:color w:val="000000"/>
          <w:lang w:val="en-GB"/>
        </w:rPr>
        <w:t>用自行車，相關訊息請洽上項聯絡人。</w:t>
      </w:r>
    </w:p>
    <w:p w:rsidR="008F61EA" w:rsidRPr="008D2456" w:rsidRDefault="008F61EA" w:rsidP="00805FED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</w:rPr>
      </w:pPr>
      <w:r>
        <w:rPr>
          <w:rFonts w:eastAsia="標楷體" w:hAnsi="標楷體" w:cs="標楷體" w:hint="eastAsia"/>
          <w:lang w:val="en-GB"/>
        </w:rPr>
        <w:t>十九、</w:t>
      </w:r>
      <w:r w:rsidRPr="00805FED">
        <w:rPr>
          <w:rFonts w:eastAsia="標楷體" w:cs="標楷體" w:hint="eastAsia"/>
          <w:sz w:val="22"/>
          <w:szCs w:val="22"/>
        </w:rPr>
        <w:t>因政府實施個資法</w:t>
      </w:r>
      <w:r>
        <w:rPr>
          <w:rFonts w:eastAsia="標楷體" w:cs="標楷體" w:hint="eastAsia"/>
          <w:sz w:val="22"/>
          <w:szCs w:val="22"/>
        </w:rPr>
        <w:t>，</w:t>
      </w:r>
      <w:r w:rsidRPr="00805FED">
        <w:rPr>
          <w:rFonts w:eastAsia="標楷體" w:hAnsi="標楷體" w:cs="標楷體" w:hint="eastAsia"/>
          <w:lang w:val="en-GB"/>
        </w:rPr>
        <w:t>本報名表及相關個人資料僅供</w:t>
      </w:r>
      <w:r>
        <w:rPr>
          <w:rFonts w:eastAsia="標楷體" w:hAnsi="標楷體" w:cs="標楷體" w:hint="eastAsia"/>
          <w:lang w:val="en-GB"/>
        </w:rPr>
        <w:t>本次活動</w:t>
      </w:r>
      <w:r w:rsidRPr="00805FED">
        <w:rPr>
          <w:rFonts w:eastAsia="標楷體" w:hAnsi="標楷體" w:cs="標楷體" w:hint="eastAsia"/>
          <w:lang w:val="en-GB"/>
        </w:rPr>
        <w:t>使用。</w:t>
      </w:r>
    </w:p>
    <w:p w:rsidR="008F61EA" w:rsidRPr="00A339B0" w:rsidRDefault="008F61EA" w:rsidP="00AD1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二十</w:t>
      </w:r>
      <w:r w:rsidRPr="008D2456">
        <w:rPr>
          <w:rFonts w:eastAsia="標楷體" w:hAnsi="標楷體" w:cs="標楷體" w:hint="eastAsia"/>
          <w:lang w:val="en-GB"/>
        </w:rPr>
        <w:t>、</w:t>
      </w:r>
      <w:r w:rsidRPr="00A339B0">
        <w:rPr>
          <w:rFonts w:eastAsia="標楷體" w:hAnsi="標楷體" w:cs="標楷體" w:hint="eastAsia"/>
          <w:lang w:val="en-GB"/>
        </w:rPr>
        <w:t>本活動簡章奉核定後實施，修改亦同。</w:t>
      </w:r>
    </w:p>
    <w:p w:rsidR="008F61EA" w:rsidRDefault="008F61EA" w:rsidP="001F66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標楷體" w:hAnsi="標楷體" w:cs="Times New Roman"/>
          <w:lang w:val="en-GB"/>
        </w:rPr>
      </w:pPr>
      <w:r>
        <w:rPr>
          <w:rFonts w:eastAsia="標楷體" w:hAnsi="標楷體" w:cs="標楷體" w:hint="eastAsia"/>
          <w:lang w:val="en-GB"/>
        </w:rPr>
        <w:t>廿一</w:t>
      </w:r>
      <w:r w:rsidRPr="008D2456">
        <w:rPr>
          <w:rFonts w:eastAsia="標楷體" w:hAnsi="標楷體" w:cs="標楷體" w:hint="eastAsia"/>
          <w:lang w:val="en-GB"/>
        </w:rPr>
        <w:t>、附件：家長同意書。</w:t>
      </w:r>
    </w:p>
    <w:p w:rsidR="008F61EA" w:rsidRPr="00065FD1" w:rsidRDefault="008F61EA" w:rsidP="008D2456">
      <w:pPr>
        <w:widowControl/>
        <w:jc w:val="center"/>
        <w:rPr>
          <w:rFonts w:eastAsia="標楷體" w:cs="Times New Roman"/>
          <w:b/>
          <w:bCs/>
          <w:sz w:val="40"/>
          <w:szCs w:val="40"/>
        </w:rPr>
      </w:pPr>
      <w:r w:rsidRPr="008D2456">
        <w:rPr>
          <w:rFonts w:eastAsia="標楷體" w:cs="Times New Roman"/>
          <w:sz w:val="22"/>
          <w:szCs w:val="22"/>
        </w:rPr>
        <w:br w:type="page"/>
      </w:r>
      <w:r w:rsidRPr="00065FD1">
        <w:rPr>
          <w:rFonts w:eastAsia="標楷體"/>
          <w:b/>
          <w:bCs/>
          <w:sz w:val="40"/>
          <w:szCs w:val="40"/>
          <w:lang w:val="en-GB"/>
        </w:rPr>
        <w:t>C2C</w:t>
      </w:r>
      <w:r w:rsidRPr="00065FD1">
        <w:rPr>
          <w:rFonts w:eastAsia="標楷體" w:cs="標楷體" w:hint="eastAsia"/>
          <w:b/>
          <w:bCs/>
          <w:sz w:val="40"/>
          <w:szCs w:val="40"/>
          <w:lang w:val="en-GB"/>
        </w:rPr>
        <w:t>童軍鐵騎長征螺溪風情</w:t>
      </w:r>
      <w:r w:rsidRPr="00065FD1">
        <w:rPr>
          <w:rFonts w:eastAsia="標楷體" w:hAnsi="標楷體" w:cs="標楷體" w:hint="eastAsia"/>
          <w:b/>
          <w:bCs/>
          <w:sz w:val="40"/>
          <w:szCs w:val="40"/>
        </w:rPr>
        <w:t>家長同意書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00"/>
        <w:gridCol w:w="2693"/>
        <w:gridCol w:w="1566"/>
        <w:gridCol w:w="1343"/>
        <w:gridCol w:w="2028"/>
      </w:tblGrid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中文姓名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性　別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ascii="Arial" w:eastAsia="標楷體" w:hAnsi="Arial" w:cs="Arial"/>
                <w:sz w:val="30"/>
                <w:szCs w:val="30"/>
              </w:rPr>
              <w:t>□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男</w:t>
            </w:r>
            <w:r w:rsidRPr="008D2456">
              <w:rPr>
                <w:rFonts w:eastAsia="標楷體"/>
                <w:sz w:val="30"/>
                <w:szCs w:val="30"/>
              </w:rPr>
              <w:t xml:space="preserve">     </w:t>
            </w:r>
            <w:r w:rsidRPr="008D2456">
              <w:rPr>
                <w:rFonts w:ascii="Arial" w:eastAsia="標楷體" w:hAnsi="Arial" w:cs="Arial"/>
                <w:sz w:val="30"/>
                <w:szCs w:val="30"/>
              </w:rPr>
              <w:t>□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女</w:t>
            </w: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top w:val="nil"/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生　日</w:t>
            </w:r>
          </w:p>
        </w:tc>
        <w:tc>
          <w:tcPr>
            <w:tcW w:w="2693" w:type="dxa"/>
            <w:tcBorders>
              <w:top w:val="nil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1566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8D2456">
              <w:rPr>
                <w:rFonts w:ascii="Times New Roman" w:eastAsia="標楷體" w:hAnsi="標楷體" w:cs="標楷體" w:hint="eastAsia"/>
                <w:sz w:val="30"/>
                <w:szCs w:val="30"/>
              </w:rPr>
              <w:t>身分證字號</w:t>
            </w:r>
          </w:p>
        </w:tc>
        <w:tc>
          <w:tcPr>
            <w:tcW w:w="3371" w:type="dxa"/>
            <w:gridSpan w:val="2"/>
            <w:tcBorders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登記團次</w:t>
            </w:r>
          </w:p>
        </w:tc>
        <w:tc>
          <w:tcPr>
            <w:tcW w:w="2693" w:type="dxa"/>
            <w:vAlign w:val="center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  <w:tc>
          <w:tcPr>
            <w:tcW w:w="1566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cs="標楷體" w:hint="eastAsia"/>
                <w:sz w:val="30"/>
                <w:szCs w:val="30"/>
              </w:rPr>
              <w:t>團名</w:t>
            </w:r>
          </w:p>
        </w:tc>
        <w:tc>
          <w:tcPr>
            <w:tcW w:w="3371" w:type="dxa"/>
            <w:gridSpan w:val="2"/>
            <w:tcBorders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 xml:space="preserve">　</w:t>
            </w: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top w:val="nil"/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就讀學校</w:t>
            </w:r>
          </w:p>
        </w:tc>
        <w:tc>
          <w:tcPr>
            <w:tcW w:w="2693" w:type="dxa"/>
            <w:tcBorders>
              <w:top w:val="nil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  <w:tc>
          <w:tcPr>
            <w:tcW w:w="1566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科別年級</w:t>
            </w:r>
          </w:p>
        </w:tc>
        <w:tc>
          <w:tcPr>
            <w:tcW w:w="3371" w:type="dxa"/>
            <w:gridSpan w:val="2"/>
            <w:tcBorders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特殊飲食</w:t>
            </w:r>
          </w:p>
        </w:tc>
        <w:tc>
          <w:tcPr>
            <w:tcW w:w="2693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ascii="Arial" w:eastAsia="標楷體" w:hAnsi="Arial" w:cs="Arial"/>
                <w:sz w:val="30"/>
                <w:szCs w:val="30"/>
              </w:rPr>
              <w:t>□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一般</w:t>
            </w:r>
            <w:r w:rsidRPr="008D2456">
              <w:rPr>
                <w:rFonts w:eastAsia="標楷體"/>
                <w:sz w:val="30"/>
                <w:szCs w:val="30"/>
              </w:rPr>
              <w:t xml:space="preserve">    </w:t>
            </w:r>
            <w:r w:rsidRPr="008D2456">
              <w:rPr>
                <w:rFonts w:ascii="Arial" w:eastAsia="標楷體" w:hAnsi="Arial" w:cs="Arial"/>
                <w:sz w:val="30"/>
                <w:szCs w:val="30"/>
              </w:rPr>
              <w:t>□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素食</w:t>
            </w:r>
          </w:p>
        </w:tc>
        <w:tc>
          <w:tcPr>
            <w:tcW w:w="1566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  <w:u w:val="single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特殊疾病</w:t>
            </w:r>
          </w:p>
        </w:tc>
        <w:tc>
          <w:tcPr>
            <w:tcW w:w="3371" w:type="dxa"/>
            <w:gridSpan w:val="2"/>
            <w:tcBorders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聯絡住址</w:t>
            </w:r>
          </w:p>
        </w:tc>
        <w:tc>
          <w:tcPr>
            <w:tcW w:w="4259" w:type="dxa"/>
            <w:gridSpan w:val="2"/>
          </w:tcPr>
          <w:p w:rsidR="008F61EA" w:rsidRPr="008D2456" w:rsidRDefault="008F61EA" w:rsidP="008D2456">
            <w:pPr>
              <w:spacing w:before="120" w:line="320" w:lineRule="exact"/>
              <w:rPr>
                <w:rFonts w:eastAsia="標楷體" w:cs="Times New Roman"/>
                <w:sz w:val="30"/>
                <w:szCs w:val="30"/>
              </w:rPr>
            </w:pPr>
          </w:p>
        </w:tc>
        <w:tc>
          <w:tcPr>
            <w:tcW w:w="1343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028" w:type="dxa"/>
            <w:tcBorders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lef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8D2456">
              <w:rPr>
                <w:rFonts w:eastAsia="標楷體"/>
                <w:sz w:val="30"/>
                <w:szCs w:val="30"/>
              </w:rPr>
              <w:t>E-Mail</w:t>
            </w:r>
          </w:p>
        </w:tc>
        <w:tc>
          <w:tcPr>
            <w:tcW w:w="4259" w:type="dxa"/>
            <w:gridSpan w:val="2"/>
          </w:tcPr>
          <w:p w:rsidR="008F61EA" w:rsidRPr="008D2456" w:rsidRDefault="008F61EA" w:rsidP="008D2456">
            <w:pPr>
              <w:spacing w:before="120" w:line="320" w:lineRule="exact"/>
              <w:rPr>
                <w:rFonts w:eastAsia="標楷體" w:cs="Times New Roman"/>
                <w:sz w:val="30"/>
                <w:szCs w:val="30"/>
              </w:rPr>
            </w:pPr>
          </w:p>
        </w:tc>
        <w:tc>
          <w:tcPr>
            <w:tcW w:w="1343" w:type="dxa"/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手機</w:t>
            </w:r>
          </w:p>
        </w:tc>
        <w:tc>
          <w:tcPr>
            <w:tcW w:w="2028" w:type="dxa"/>
            <w:tcBorders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</w:tr>
      <w:tr w:rsidR="008F61EA" w:rsidRPr="00712354">
        <w:trPr>
          <w:cantSplit/>
          <w:trHeight w:val="555"/>
          <w:jc w:val="center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緊急聯絡人</w:t>
            </w:r>
          </w:p>
        </w:tc>
        <w:tc>
          <w:tcPr>
            <w:tcW w:w="4259" w:type="dxa"/>
            <w:gridSpan w:val="2"/>
            <w:tcBorders>
              <w:bottom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關係：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8F61EA" w:rsidRPr="008D2456" w:rsidRDefault="008F61EA" w:rsidP="008D2456">
            <w:pPr>
              <w:spacing w:before="120" w:line="32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</w:tc>
      </w:tr>
      <w:tr w:rsidR="008F61EA" w:rsidRPr="00712354">
        <w:trPr>
          <w:cantSplit/>
          <w:trHeight w:val="5432"/>
          <w:jc w:val="center"/>
        </w:trPr>
        <w:tc>
          <w:tcPr>
            <w:tcW w:w="9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EA" w:rsidRPr="008D2456" w:rsidRDefault="008F61EA" w:rsidP="008D2456">
            <w:pPr>
              <w:tabs>
                <w:tab w:val="num" w:pos="985"/>
              </w:tabs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8D2456">
              <w:rPr>
                <w:rFonts w:eastAsia="標楷體" w:hAnsi="標楷體" w:cs="標楷體" w:hint="eastAsia"/>
                <w:sz w:val="32"/>
                <w:szCs w:val="32"/>
              </w:rPr>
              <w:t>家長同意書</w:t>
            </w:r>
          </w:p>
          <w:p w:rsidR="008F61EA" w:rsidRPr="008D2456" w:rsidRDefault="008F61EA" w:rsidP="008D2456">
            <w:pPr>
              <w:spacing w:before="120" w:line="2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  <w:p w:rsidR="008F61EA" w:rsidRPr="008D2456" w:rsidRDefault="008F61EA" w:rsidP="008D2456">
            <w:pPr>
              <w:spacing w:before="120" w:line="320" w:lineRule="exact"/>
              <w:ind w:firstLine="560"/>
              <w:jc w:val="both"/>
              <w:rPr>
                <w:rFonts w:eastAsia="標楷體" w:cs="Times New Roman"/>
                <w:sz w:val="30"/>
                <w:szCs w:val="30"/>
                <w:u w:val="single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本人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（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家長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）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同意高中（職）年班號學生</w:t>
            </w:r>
          </w:p>
          <w:p w:rsidR="008F61EA" w:rsidRPr="008D2456" w:rsidRDefault="008F61EA" w:rsidP="008D2456">
            <w:pPr>
              <w:spacing w:before="120" w:line="320" w:lineRule="exact"/>
              <w:jc w:val="both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報名參加上項活動，</w:t>
            </w:r>
            <w:r w:rsidRPr="008D2456">
              <w:rPr>
                <w:rFonts w:eastAsia="標楷體" w:hAnsi="標楷體" w:cs="標楷體" w:hint="eastAsia"/>
                <w:color w:val="FF0000"/>
                <w:sz w:val="30"/>
                <w:szCs w:val="30"/>
              </w:rPr>
              <w:t>要求子弟需體能與身心健康</w:t>
            </w: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，</w:t>
            </w:r>
            <w:r w:rsidRPr="008D2456">
              <w:rPr>
                <w:rFonts w:eastAsia="標楷體" w:hAnsi="標楷體" w:cs="標楷體" w:hint="eastAsia"/>
                <w:color w:val="FF0000"/>
                <w:sz w:val="30"/>
                <w:szCs w:val="30"/>
              </w:rPr>
              <w:t>了解自行車騎乘所需承受之風險並服從指導，遵守紀律，爭取榮譽，若有違反相關規定自行負責。</w:t>
            </w:r>
          </w:p>
          <w:p w:rsidR="008F61EA" w:rsidRPr="008D2456" w:rsidRDefault="008F61EA" w:rsidP="008F61EA">
            <w:pPr>
              <w:spacing w:before="120" w:line="320" w:lineRule="exact"/>
              <w:ind w:firstLineChars="200" w:firstLine="31680"/>
              <w:jc w:val="both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此致</w:t>
            </w:r>
          </w:p>
          <w:p w:rsidR="008F61EA" w:rsidRPr="008D2456" w:rsidRDefault="008F61EA" w:rsidP="008F61EA">
            <w:pPr>
              <w:spacing w:before="120" w:line="320" w:lineRule="exact"/>
              <w:ind w:firstLineChars="200" w:firstLine="31680"/>
              <w:jc w:val="both"/>
              <w:rPr>
                <w:rFonts w:eastAsia="標楷體" w:cs="Times New Roman"/>
                <w:sz w:val="30"/>
                <w:szCs w:val="30"/>
              </w:rPr>
            </w:pPr>
          </w:p>
          <w:p w:rsidR="008F61EA" w:rsidRPr="008D2456" w:rsidRDefault="008F61EA" w:rsidP="008D2456">
            <w:pPr>
              <w:spacing w:before="120" w:line="320" w:lineRule="exact"/>
              <w:jc w:val="both"/>
              <w:rPr>
                <w:rFonts w:eastAsia="標楷體" w:cs="Times New Roman"/>
                <w:sz w:val="32"/>
                <w:szCs w:val="32"/>
              </w:rPr>
            </w:pPr>
            <w:r w:rsidRPr="00435CD2">
              <w:rPr>
                <w:rFonts w:eastAsia="標楷體"/>
                <w:sz w:val="32"/>
                <w:szCs w:val="32"/>
              </w:rPr>
              <w:t>C2C</w:t>
            </w:r>
            <w:r w:rsidRPr="00435CD2">
              <w:rPr>
                <w:rFonts w:eastAsia="標楷體" w:cs="標楷體" w:hint="eastAsia"/>
                <w:sz w:val="32"/>
                <w:szCs w:val="32"/>
              </w:rPr>
              <w:t>童軍鐵騎長征</w:t>
            </w:r>
            <w:r w:rsidRPr="00065FD1">
              <w:rPr>
                <w:rFonts w:eastAsia="標楷體" w:cs="標楷體" w:hint="eastAsia"/>
                <w:sz w:val="32"/>
                <w:szCs w:val="32"/>
              </w:rPr>
              <w:t>螺溪風情</w:t>
            </w:r>
            <w:r w:rsidRPr="008D2456">
              <w:rPr>
                <w:rFonts w:eastAsia="標楷體" w:hAnsi="標楷體" w:cs="標楷體" w:hint="eastAsia"/>
                <w:sz w:val="32"/>
                <w:szCs w:val="32"/>
              </w:rPr>
              <w:t>工作群</w:t>
            </w:r>
          </w:p>
          <w:p w:rsidR="008F61EA" w:rsidRPr="008D2456" w:rsidRDefault="008F61EA" w:rsidP="008D2456">
            <w:pPr>
              <w:spacing w:before="120" w:line="320" w:lineRule="exact"/>
              <w:jc w:val="both"/>
              <w:rPr>
                <w:rFonts w:eastAsia="標楷體" w:cs="Times New Roman"/>
                <w:sz w:val="30"/>
                <w:szCs w:val="30"/>
              </w:rPr>
            </w:pPr>
          </w:p>
          <w:p w:rsidR="008F61EA" w:rsidRPr="008D2456" w:rsidRDefault="008F61EA" w:rsidP="008D2456">
            <w:pPr>
              <w:spacing w:before="120" w:line="24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家長簽章：</w:t>
            </w:r>
          </w:p>
          <w:p w:rsidR="008F61EA" w:rsidRPr="008D2456" w:rsidRDefault="008F61EA" w:rsidP="008D2456">
            <w:pPr>
              <w:spacing w:before="120" w:line="24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</w:p>
          <w:p w:rsidR="008F61EA" w:rsidRPr="008D2456" w:rsidRDefault="008F61EA" w:rsidP="008D2456">
            <w:pPr>
              <w:spacing w:before="120" w:line="240" w:lineRule="exact"/>
              <w:jc w:val="center"/>
              <w:rPr>
                <w:rFonts w:eastAsia="標楷體" w:cs="Times New Roman"/>
                <w:sz w:val="30"/>
                <w:szCs w:val="30"/>
              </w:rPr>
            </w:pPr>
            <w:r w:rsidRPr="008D2456">
              <w:rPr>
                <w:rFonts w:eastAsia="標楷體" w:hAnsi="標楷體" w:cs="標楷體" w:hint="eastAsia"/>
                <w:sz w:val="30"/>
                <w:szCs w:val="30"/>
              </w:rPr>
              <w:t>中　　華　　民　　國　　　　年　　　　月　　　　日</w:t>
            </w:r>
          </w:p>
        </w:tc>
      </w:tr>
    </w:tbl>
    <w:p w:rsidR="008F61EA" w:rsidRPr="008D2456" w:rsidRDefault="008F61EA" w:rsidP="001F66F0">
      <w:pPr>
        <w:rPr>
          <w:rFonts w:ascii="Trebuchet MS" w:eastAsia="標楷體" w:hAnsi="Trebuchet MS" w:cs="Times New Roman"/>
          <w:b/>
          <w:bCs/>
          <w:sz w:val="40"/>
          <w:szCs w:val="40"/>
        </w:rPr>
      </w:pPr>
      <w:r w:rsidRPr="008D2456">
        <w:rPr>
          <w:rFonts w:eastAsia="標楷體" w:hAnsi="標楷體" w:cs="標楷體" w:hint="eastAsia"/>
        </w:rPr>
        <w:t>註：</w:t>
      </w:r>
      <w:r>
        <w:rPr>
          <w:rFonts w:eastAsia="標楷體" w:hAnsi="標楷體" w:cs="標楷體" w:hint="eastAsia"/>
        </w:rPr>
        <w:t>未滿</w:t>
      </w:r>
      <w:r>
        <w:rPr>
          <w:rFonts w:eastAsia="標楷體" w:hAnsi="標楷體"/>
        </w:rPr>
        <w:t>18</w:t>
      </w:r>
      <w:r>
        <w:rPr>
          <w:rFonts w:eastAsia="標楷體" w:hAnsi="標楷體" w:cs="標楷體" w:hint="eastAsia"/>
        </w:rPr>
        <w:t>歲的伙伴</w:t>
      </w:r>
      <w:r w:rsidRPr="00B20FA7">
        <w:rPr>
          <w:rFonts w:eastAsia="標楷體" w:hAnsi="標楷體" w:cs="標楷體" w:hint="eastAsia"/>
        </w:rPr>
        <w:t>（</w:t>
      </w:r>
      <w:r>
        <w:rPr>
          <w:rFonts w:eastAsia="標楷體" w:hAnsi="標楷體" w:cs="標楷體" w:hint="eastAsia"/>
        </w:rPr>
        <w:t>含羅浮</w:t>
      </w:r>
      <w:r w:rsidRPr="00B20FA7">
        <w:rPr>
          <w:rFonts w:eastAsia="標楷體" w:hAnsi="標楷體" w:cs="標楷體" w:hint="eastAsia"/>
        </w:rPr>
        <w:t>）</w:t>
      </w:r>
      <w:r w:rsidRPr="008D2456">
        <w:rPr>
          <w:rFonts w:eastAsia="標楷體" w:hAnsi="標楷體" w:cs="標楷體" w:hint="eastAsia"/>
        </w:rPr>
        <w:t>同意書應於活動當日報到時繳交</w:t>
      </w:r>
    </w:p>
    <w:sectPr w:rsidR="008F61EA" w:rsidRPr="008D2456" w:rsidSect="00480074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EA" w:rsidRDefault="008F61EA" w:rsidP="004800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61EA" w:rsidRDefault="008F61EA" w:rsidP="004800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EA" w:rsidRDefault="008F61EA">
    <w:pPr>
      <w:pStyle w:val="Footer"/>
      <w:rPr>
        <w:rFonts w:cs="Times New Roman"/>
      </w:rPr>
    </w:pPr>
    <w:r>
      <w:rPr>
        <w:rFonts w:cs="新細明體" w:hint="eastAsia"/>
      </w:rPr>
      <w:t>第</w:t>
    </w:r>
    <w:fldSimple w:instr="PAGE   \* MERGEFORMAT">
      <w:r w:rsidRPr="00A511B4">
        <w:rPr>
          <w:noProof/>
          <w:lang w:val="zh-TW"/>
        </w:rPr>
        <w:t>1</w:t>
      </w:r>
    </w:fldSimple>
    <w:r>
      <w:rPr>
        <w:rFonts w:cs="新細明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EA" w:rsidRDefault="008F61EA" w:rsidP="004800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61EA" w:rsidRDefault="008F61EA" w:rsidP="004800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EA" w:rsidRDefault="008F61EA">
    <w:pPr>
      <w:pStyle w:val="Header"/>
      <w:rPr>
        <w:rFonts w:cs="Times New Roman"/>
      </w:rPr>
    </w:pPr>
    <w:r w:rsidRPr="00435CD2">
      <w:t>C2C</w:t>
    </w:r>
    <w:r w:rsidRPr="00435CD2">
      <w:rPr>
        <w:rFonts w:cs="新細明體" w:hint="eastAsia"/>
      </w:rPr>
      <w:t>童軍鐵騎長征</w:t>
    </w:r>
    <w:r>
      <w:rPr>
        <w:rFonts w:cs="新細明體" w:hint="eastAsia"/>
      </w:rPr>
      <w:t>螺溪風情活動辦法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0164"/>
    <w:multiLevelType w:val="hybridMultilevel"/>
    <w:tmpl w:val="2A102544"/>
    <w:lvl w:ilvl="0" w:tplc="319CB1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E41642"/>
    <w:multiLevelType w:val="hybridMultilevel"/>
    <w:tmpl w:val="B90E05E6"/>
    <w:lvl w:ilvl="0" w:tplc="BADCFE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7FB6F0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31297B"/>
    <w:multiLevelType w:val="hybridMultilevel"/>
    <w:tmpl w:val="32CAF3F6"/>
    <w:lvl w:ilvl="0" w:tplc="D376ED3E">
      <w:start w:val="1"/>
      <w:numFmt w:val="taiwaneseCountingThousand"/>
      <w:pStyle w:val="1"/>
      <w:lvlText w:val="(%1)"/>
      <w:lvlJc w:val="left"/>
      <w:pPr>
        <w:tabs>
          <w:tab w:val="num" w:pos="1571"/>
        </w:tabs>
        <w:ind w:left="1571" w:hanging="720"/>
      </w:pPr>
      <w:rPr>
        <w:rFonts w:ascii="Calibri" w:eastAsia="標楷體" w:hAnsi="標楷體"/>
      </w:rPr>
    </w:lvl>
    <w:lvl w:ilvl="1" w:tplc="92F69452">
      <w:start w:val="1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A1"/>
    <w:rsid w:val="0003721D"/>
    <w:rsid w:val="00065FD1"/>
    <w:rsid w:val="000B0BF8"/>
    <w:rsid w:val="000C54F8"/>
    <w:rsid w:val="001F66F0"/>
    <w:rsid w:val="00241F7C"/>
    <w:rsid w:val="00243B17"/>
    <w:rsid w:val="002878A9"/>
    <w:rsid w:val="002D2F37"/>
    <w:rsid w:val="00332232"/>
    <w:rsid w:val="0034126F"/>
    <w:rsid w:val="003836BD"/>
    <w:rsid w:val="003E4208"/>
    <w:rsid w:val="00435CD2"/>
    <w:rsid w:val="00480074"/>
    <w:rsid w:val="00551BD1"/>
    <w:rsid w:val="0064142C"/>
    <w:rsid w:val="006E31A4"/>
    <w:rsid w:val="00706C52"/>
    <w:rsid w:val="00712354"/>
    <w:rsid w:val="00770090"/>
    <w:rsid w:val="007854A1"/>
    <w:rsid w:val="007B45EF"/>
    <w:rsid w:val="00805FED"/>
    <w:rsid w:val="00864234"/>
    <w:rsid w:val="008D2456"/>
    <w:rsid w:val="008D4ECD"/>
    <w:rsid w:val="008F61EA"/>
    <w:rsid w:val="0095694D"/>
    <w:rsid w:val="009B180D"/>
    <w:rsid w:val="009C0F42"/>
    <w:rsid w:val="009F228F"/>
    <w:rsid w:val="00A339B0"/>
    <w:rsid w:val="00A511B4"/>
    <w:rsid w:val="00AD1FE1"/>
    <w:rsid w:val="00AF62B4"/>
    <w:rsid w:val="00B20FA7"/>
    <w:rsid w:val="00C03A3C"/>
    <w:rsid w:val="00C40971"/>
    <w:rsid w:val="00CE7A1D"/>
    <w:rsid w:val="00DF4EF2"/>
    <w:rsid w:val="00EC42B9"/>
    <w:rsid w:val="00ED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3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007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8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0074"/>
    <w:rPr>
      <w:sz w:val="20"/>
      <w:szCs w:val="20"/>
    </w:rPr>
  </w:style>
  <w:style w:type="paragraph" w:customStyle="1" w:styleId="1">
    <w:name w:val="1"/>
    <w:basedOn w:val="Normal"/>
    <w:uiPriority w:val="99"/>
    <w:rsid w:val="008D2456"/>
    <w:pPr>
      <w:numPr>
        <w:numId w:val="1"/>
      </w:numPr>
    </w:pPr>
    <w:rPr>
      <w:rFonts w:ascii="華康楷書體W5(P)" w:eastAsia="華康楷書體W5(P)" w:hAnsi="Times New Roman" w:cs="華康楷書體W5(P)"/>
      <w:spacing w:val="10"/>
      <w:sz w:val="26"/>
      <w:szCs w:val="26"/>
    </w:rPr>
  </w:style>
  <w:style w:type="paragraph" w:styleId="ListParagraph">
    <w:name w:val="List Paragraph"/>
    <w:basedOn w:val="Normal"/>
    <w:uiPriority w:val="99"/>
    <w:qFormat/>
    <w:rsid w:val="008D2456"/>
    <w:pPr>
      <w:ind w:leftChars="200" w:left="480"/>
    </w:pPr>
  </w:style>
  <w:style w:type="character" w:styleId="Hyperlink">
    <w:name w:val="Hyperlink"/>
    <w:basedOn w:val="DefaultParagraphFont"/>
    <w:uiPriority w:val="99"/>
    <w:rsid w:val="00AD1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0097;&#21839;&#21487;&#38651;&#27965;0919-197467&#25110;&#25110;&#38651;&#23376;&#20449;&#31665;liou.cs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groups/2520993348863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彰化縣童軍會自行車考驗營</dc:title>
  <dc:subject/>
  <dc:creator>10</dc:creator>
  <cp:keywords/>
  <dc:description/>
  <cp:lastModifiedBy>USER</cp:lastModifiedBy>
  <cp:revision>4</cp:revision>
  <dcterms:created xsi:type="dcterms:W3CDTF">2015-04-13T06:54:00Z</dcterms:created>
  <dcterms:modified xsi:type="dcterms:W3CDTF">2015-04-13T06:56:00Z</dcterms:modified>
</cp:coreProperties>
</file>