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5" w:rsidRPr="0082500D" w:rsidRDefault="0082500D" w:rsidP="0082500D">
      <w:pPr>
        <w:spacing w:line="0" w:lineRule="atLeast"/>
        <w:ind w:firstLineChars="138" w:firstLine="442"/>
        <w:jc w:val="center"/>
        <w:rPr>
          <w:rFonts w:ascii="標楷體" w:hAnsi="標楷體"/>
          <w:b/>
          <w:color w:val="000000"/>
          <w:sz w:val="32"/>
          <w:szCs w:val="26"/>
        </w:rPr>
      </w:pPr>
      <w:r w:rsidRPr="0082500D">
        <w:rPr>
          <w:rFonts w:ascii="標楷體" w:hAnsi="標楷體" w:hint="eastAsia"/>
          <w:b/>
          <w:color w:val="000000"/>
          <w:sz w:val="32"/>
          <w:szCs w:val="26"/>
        </w:rPr>
        <w:t>1</w:t>
      </w:r>
      <w:r w:rsidRPr="0082500D">
        <w:rPr>
          <w:rFonts w:ascii="標楷體" w:hAnsi="標楷體"/>
          <w:b/>
          <w:color w:val="000000"/>
          <w:sz w:val="32"/>
          <w:szCs w:val="26"/>
        </w:rPr>
        <w:t>14年彰化縣</w:t>
      </w:r>
      <w:r w:rsidR="00457715" w:rsidRPr="0082500D">
        <w:rPr>
          <w:rFonts w:ascii="標楷體" w:hAnsi="標楷體" w:hint="eastAsia"/>
          <w:b/>
          <w:color w:val="000000"/>
          <w:sz w:val="32"/>
          <w:szCs w:val="26"/>
        </w:rPr>
        <w:t>績優童軍團評量表</w:t>
      </w:r>
    </w:p>
    <w:p w:rsidR="0082500D" w:rsidRPr="0082500D" w:rsidRDefault="0082500D" w:rsidP="00457715">
      <w:pPr>
        <w:spacing w:line="0" w:lineRule="atLeast"/>
        <w:ind w:firstLineChars="138" w:firstLine="359"/>
        <w:rPr>
          <w:rFonts w:ascii="標楷體" w:hAnsi="標楷體" w:hint="eastAsia"/>
          <w:color w:val="000000"/>
          <w:szCs w:val="26"/>
        </w:rPr>
      </w:pPr>
    </w:p>
    <w:p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團次：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>
        <w:rPr>
          <w:rFonts w:ascii="標楷體" w:hAnsi="標楷體" w:hint="eastAsia"/>
          <w:color w:val="000000"/>
          <w:szCs w:val="26"/>
        </w:rPr>
        <w:t xml:space="preserve">   主辦單位：</w:t>
      </w:r>
      <w:r w:rsidR="0082500D" w:rsidRPr="0082500D">
        <w:rPr>
          <w:rFonts w:ascii="標楷體" w:hAnsi="標楷體" w:hint="eastAsia"/>
          <w:color w:val="000000"/>
          <w:szCs w:val="26"/>
          <w:u w:val="single"/>
        </w:rPr>
        <w:t xml:space="preserve"> </w:t>
      </w:r>
      <w:r w:rsidR="0082500D" w:rsidRPr="0082500D">
        <w:rPr>
          <w:rFonts w:ascii="標楷體" w:hAnsi="標楷體"/>
          <w:color w:val="000000"/>
          <w:szCs w:val="26"/>
          <w:u w:val="single"/>
        </w:rPr>
        <w:t xml:space="preserve">                       </w:t>
      </w:r>
      <w:r w:rsidR="0082500D">
        <w:rPr>
          <w:rFonts w:ascii="標楷體" w:hAnsi="標楷體"/>
          <w:color w:val="000000"/>
          <w:szCs w:val="26"/>
        </w:rPr>
        <w:t xml:space="preserve"> </w:t>
      </w:r>
    </w:p>
    <w:p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 xml:space="preserve">成團時間：     年   月    日登記成立（迄今：    年） 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1954"/>
        <w:gridCol w:w="1213"/>
        <w:gridCol w:w="214"/>
        <w:gridCol w:w="1408"/>
        <w:gridCol w:w="287"/>
        <w:gridCol w:w="664"/>
        <w:gridCol w:w="621"/>
        <w:gridCol w:w="847"/>
        <w:gridCol w:w="1276"/>
      </w:tblGrid>
      <w:tr w:rsidR="00457715" w:rsidTr="0057541D">
        <w:trPr>
          <w:cantSplit/>
          <w:trHeight w:val="76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項   目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內           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優異事項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（要點</w:t>
            </w:r>
            <w:r w:rsidR="00294CCF">
              <w:rPr>
                <w:rFonts w:ascii="標楷體" w:hAnsi="標楷體" w:hint="eastAsia"/>
                <w:color w:val="000000"/>
                <w:szCs w:val="26"/>
              </w:rPr>
              <w:t>略述</w:t>
            </w:r>
            <w:bookmarkStart w:id="0" w:name="_GoBack"/>
            <w:bookmarkEnd w:id="0"/>
            <w:r>
              <w:rPr>
                <w:rFonts w:ascii="標楷體" w:hAnsi="標楷體" w:hint="eastAsia"/>
                <w:color w:val="000000"/>
                <w:szCs w:val="26"/>
              </w:rPr>
              <w:t>）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複  評</w:t>
            </w:r>
          </w:p>
          <w:p w:rsidR="0057541D" w:rsidRDefault="0057541D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(審查委員</w:t>
            </w:r>
            <w:r>
              <w:rPr>
                <w:rFonts w:ascii="標楷體" w:hAnsi="標楷體"/>
                <w:color w:val="000000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備  註</w:t>
            </w:r>
          </w:p>
        </w:tc>
      </w:tr>
      <w:tr w:rsidR="00457715" w:rsidTr="0057541D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 行 政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21％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1.三項登記（三年）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2.團務發展計畫（三年）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3.團務委員會議紀錄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4.文書處理暨資料保管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6.經費籌措與運用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7.團部佈置暨器材保管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訓練與活動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48％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1.定期團集會紀錄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幼童軍評量</w:t>
            </w: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rFonts w:hAnsi="標楷體"/>
                <w:color w:val="000000"/>
              </w:rPr>
              <w:t>6</w:t>
            </w:r>
            <w:r>
              <w:rPr>
                <w:rFonts w:hAnsi="標楷體" w:hint="eastAsia"/>
                <w:color w:val="000000"/>
              </w:rPr>
              <w:t>項</w:t>
            </w: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分）</w:t>
            </w:r>
          </w:p>
          <w:p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Ansi="標楷體" w:hint="eastAsia"/>
                <w:color w:val="000000"/>
              </w:rPr>
              <w:t>、</w:t>
            </w:r>
            <w:r>
              <w:rPr>
                <w:rFonts w:hAnsi="標楷體"/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項免評</w:t>
            </w:r>
          </w:p>
          <w:p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童軍評量</w:t>
            </w:r>
          </w:p>
          <w:p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</w:t>
            </w:r>
          </w:p>
          <w:p w:rsidR="00457715" w:rsidRDefault="00457715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2.團活動及訓練的年度計畫與實施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3.晉級與考驗技能章（專科章）訓練、單項訓練紀錄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4.小隊集會、活動、露營紀錄及照片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5.團活動暨團(舍)露營紀錄及照片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6.聯團暨縣、市、全國、國際活動紀錄及照片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7.榮譽議庭暨紀錄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8.小隊長會議暨紀錄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童軍與社區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12％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1.社區服務、活動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2.社區人士及家長的參與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3.學校與社區的關係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lastRenderedPageBreak/>
              <w:t>服務員培訓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10％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1.基本訓練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2.木章訓練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3.木章持有人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4.研習活動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5.其他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val="213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團特色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9％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val="78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總分（％）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:rsidTr="0057541D">
        <w:trPr>
          <w:cantSplit/>
          <w:trHeight w:val="1701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457715" w:rsidTr="0057541D">
        <w:trPr>
          <w:cantSplit/>
          <w:trHeight w:val="53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（總）團長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:rsidR="00457715" w:rsidRDefault="00457715" w:rsidP="00457715">
      <w:pPr>
        <w:rPr>
          <w:rFonts w:ascii="標楷體" w:hAnsi="標楷體"/>
          <w:color w:val="000000"/>
          <w:kern w:val="0"/>
        </w:rPr>
      </w:pPr>
    </w:p>
    <w:p w:rsidR="00457715" w:rsidRDefault="00457715" w:rsidP="00457715">
      <w:pPr>
        <w:rPr>
          <w:rFonts w:ascii="標楷體" w:hAnsi="標楷體"/>
          <w:color w:val="000000"/>
          <w:szCs w:val="26"/>
        </w:rPr>
      </w:pPr>
    </w:p>
    <w:sectPr w:rsidR="00457715" w:rsidSect="000E0ADE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88E" w:rsidRDefault="008E188E">
      <w:r>
        <w:separator/>
      </w:r>
    </w:p>
  </w:endnote>
  <w:endnote w:type="continuationSeparator" w:id="0">
    <w:p w:rsidR="008E188E" w:rsidRDefault="008E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064" w:rsidRDefault="008E18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7457">
      <w:rPr>
        <w:rStyle w:val="a9"/>
        <w:noProof/>
      </w:rPr>
      <w:t>2</w:t>
    </w:r>
    <w:r>
      <w:rPr>
        <w:rStyle w:val="a9"/>
      </w:rPr>
      <w:fldChar w:fldCharType="end"/>
    </w:r>
  </w:p>
  <w:p w:rsidR="00C13064" w:rsidRDefault="008E18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88E" w:rsidRDefault="008E188E">
      <w:r>
        <w:separator/>
      </w:r>
    </w:p>
  </w:footnote>
  <w:footnote w:type="continuationSeparator" w:id="0">
    <w:p w:rsidR="008E188E" w:rsidRDefault="008E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4756"/>
    <w:rsid w:val="00044B7B"/>
    <w:rsid w:val="00047515"/>
    <w:rsid w:val="00051D74"/>
    <w:rsid w:val="00087AA7"/>
    <w:rsid w:val="000A6083"/>
    <w:rsid w:val="000B076F"/>
    <w:rsid w:val="000E0ADE"/>
    <w:rsid w:val="00150B22"/>
    <w:rsid w:val="00164E2D"/>
    <w:rsid w:val="0017081B"/>
    <w:rsid w:val="001F0653"/>
    <w:rsid w:val="00223E2D"/>
    <w:rsid w:val="00250AA6"/>
    <w:rsid w:val="0028280E"/>
    <w:rsid w:val="00286035"/>
    <w:rsid w:val="00294CCF"/>
    <w:rsid w:val="002B75CC"/>
    <w:rsid w:val="003F671F"/>
    <w:rsid w:val="00457715"/>
    <w:rsid w:val="004742D9"/>
    <w:rsid w:val="00500F98"/>
    <w:rsid w:val="00544B3A"/>
    <w:rsid w:val="00544FC5"/>
    <w:rsid w:val="0057541D"/>
    <w:rsid w:val="00593E47"/>
    <w:rsid w:val="00595607"/>
    <w:rsid w:val="0060361A"/>
    <w:rsid w:val="006D01CC"/>
    <w:rsid w:val="006D21B9"/>
    <w:rsid w:val="006F147C"/>
    <w:rsid w:val="007122C7"/>
    <w:rsid w:val="007466AC"/>
    <w:rsid w:val="00760816"/>
    <w:rsid w:val="007F6261"/>
    <w:rsid w:val="0082500D"/>
    <w:rsid w:val="00856A23"/>
    <w:rsid w:val="008841A3"/>
    <w:rsid w:val="008E188E"/>
    <w:rsid w:val="00946C14"/>
    <w:rsid w:val="00956659"/>
    <w:rsid w:val="00963A5F"/>
    <w:rsid w:val="00990F2B"/>
    <w:rsid w:val="009B259D"/>
    <w:rsid w:val="009B478F"/>
    <w:rsid w:val="009D47FD"/>
    <w:rsid w:val="009E7304"/>
    <w:rsid w:val="00A56D38"/>
    <w:rsid w:val="00AD6701"/>
    <w:rsid w:val="00B403BC"/>
    <w:rsid w:val="00B43A8C"/>
    <w:rsid w:val="00B9787A"/>
    <w:rsid w:val="00BF74A7"/>
    <w:rsid w:val="00C3768B"/>
    <w:rsid w:val="00C72A04"/>
    <w:rsid w:val="00D0707B"/>
    <w:rsid w:val="00D17457"/>
    <w:rsid w:val="00D74C83"/>
    <w:rsid w:val="00DA048B"/>
    <w:rsid w:val="00DB0C05"/>
    <w:rsid w:val="00DD3669"/>
    <w:rsid w:val="00DF3C30"/>
    <w:rsid w:val="00E30B2F"/>
    <w:rsid w:val="00EA0DA5"/>
    <w:rsid w:val="00EF3D38"/>
    <w:rsid w:val="00F07C6D"/>
    <w:rsid w:val="00F66D37"/>
    <w:rsid w:val="00FB0652"/>
    <w:rsid w:val="00F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CA5F"/>
  <w15:docId w15:val="{B5C3AB7F-A1F5-4EA9-8EDE-895FFC0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F3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USER</cp:lastModifiedBy>
  <cp:revision>5</cp:revision>
  <cp:lastPrinted>2020-12-14T07:14:00Z</cp:lastPrinted>
  <dcterms:created xsi:type="dcterms:W3CDTF">2025-10-07T01:33:00Z</dcterms:created>
  <dcterms:modified xsi:type="dcterms:W3CDTF">2025-10-07T01:37:00Z</dcterms:modified>
</cp:coreProperties>
</file>